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261C" w14:textId="77777777" w:rsidR="00774604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lk157763801"/>
    </w:p>
    <w:p w14:paraId="3DCDEE18" w14:textId="77777777" w:rsidR="00774604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033D41B" w14:textId="77777777" w:rsidR="00774604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5CCAEC" w14:textId="77777777" w:rsidR="00774604" w:rsidRPr="001312C1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W w:w="11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630"/>
        <w:gridCol w:w="270"/>
        <w:gridCol w:w="1800"/>
        <w:gridCol w:w="270"/>
        <w:gridCol w:w="180"/>
        <w:gridCol w:w="1350"/>
        <w:gridCol w:w="286"/>
        <w:gridCol w:w="1604"/>
        <w:gridCol w:w="220"/>
        <w:gridCol w:w="1246"/>
      </w:tblGrid>
      <w:tr w:rsidR="00774604" w:rsidRPr="001312C1" w14:paraId="0303041F" w14:textId="77777777" w:rsidTr="00774604">
        <w:trPr>
          <w:trHeight w:val="193"/>
          <w:jc w:val="center"/>
        </w:trPr>
        <w:tc>
          <w:tcPr>
            <w:tcW w:w="3145" w:type="dxa"/>
            <w:shd w:val="clear" w:color="auto" w:fill="auto"/>
            <w:tcMar>
              <w:left w:w="0" w:type="dxa"/>
            </w:tcMar>
          </w:tcPr>
          <w:p w14:paraId="25E1CC01" w14:textId="55188004" w:rsidR="00774604" w:rsidRPr="001312C1" w:rsidRDefault="00774604" w:rsidP="006E4E46">
            <w:pPr>
              <w:pStyle w:val="Heading3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SITE:</w:t>
            </w: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A30F9">
              <w:rPr>
                <w:rFonts w:ascii="Arial" w:eastAsia="Arial" w:hAnsi="Arial" w:cs="Arial"/>
                <w:color w:val="000000"/>
                <w:sz w:val="20"/>
                <w:szCs w:val="20"/>
              </w:rPr>
              <w:t>Art Holding Arena Mezzanine</w:t>
            </w:r>
          </w:p>
        </w:tc>
        <w:tc>
          <w:tcPr>
            <w:tcW w:w="2700" w:type="dxa"/>
            <w:gridSpan w:val="3"/>
            <w:shd w:val="clear" w:color="auto" w:fill="auto"/>
            <w:tcMar>
              <w:left w:w="0" w:type="dxa"/>
            </w:tcMar>
          </w:tcPr>
          <w:p w14:paraId="625BF709" w14:textId="7E7FB4CC" w:rsidR="00774604" w:rsidRPr="001312C1" w:rsidRDefault="00774604" w:rsidP="006E4E46">
            <w:pPr>
              <w:pStyle w:val="Heading4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F1D4F">
              <w:rPr>
                <w:rFonts w:ascii="Arial" w:eastAsia="Arial" w:hAnsi="Arial" w:cs="Arial"/>
                <w:sz w:val="20"/>
                <w:szCs w:val="20"/>
              </w:rPr>
              <w:t>August 21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/2024</w:t>
            </w:r>
          </w:p>
        </w:tc>
        <w:tc>
          <w:tcPr>
            <w:tcW w:w="1800" w:type="dxa"/>
            <w:gridSpan w:val="3"/>
            <w:shd w:val="clear" w:color="auto" w:fill="auto"/>
            <w:tcMar>
              <w:left w:w="0" w:type="dxa"/>
            </w:tcMar>
          </w:tcPr>
          <w:p w14:paraId="7D2108B4" w14:textId="54C76F28" w:rsidR="00774604" w:rsidRPr="001312C1" w:rsidRDefault="00774604" w:rsidP="006E4E46">
            <w:pPr>
              <w:pStyle w:val="Heading4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16FB4">
              <w:rPr>
                <w:rFonts w:ascii="Arial" w:eastAsia="Arial" w:hAnsi="Arial" w:cs="Arial"/>
                <w:sz w:val="20"/>
                <w:szCs w:val="20"/>
              </w:rPr>
              <w:t>6:0</w:t>
            </w:r>
            <w:r w:rsidR="005F1D4F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8A30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>pm</w:t>
            </w:r>
          </w:p>
        </w:tc>
        <w:tc>
          <w:tcPr>
            <w:tcW w:w="3356" w:type="dxa"/>
            <w:gridSpan w:val="4"/>
            <w:shd w:val="clear" w:color="auto" w:fill="auto"/>
            <w:tcMar>
              <w:left w:w="0" w:type="dxa"/>
            </w:tcMar>
          </w:tcPr>
          <w:p w14:paraId="7757EBEE" w14:textId="77777777" w:rsidR="00774604" w:rsidRPr="001312C1" w:rsidRDefault="00774604" w:rsidP="006E4E46">
            <w:pPr>
              <w:pStyle w:val="Heading5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4604" w:rsidRPr="001312C1" w14:paraId="65331FAE" w14:textId="77777777" w:rsidTr="006E4E46">
        <w:trPr>
          <w:trHeight w:val="618"/>
          <w:jc w:val="center"/>
        </w:trPr>
        <w:tc>
          <w:tcPr>
            <w:tcW w:w="11001" w:type="dxa"/>
            <w:gridSpan w:val="11"/>
            <w:tcBorders>
              <w:top w:val="single" w:sz="12" w:space="0" w:color="999999"/>
              <w:bottom w:val="single" w:sz="4" w:space="0" w:color="C0C0C0"/>
            </w:tcBorders>
            <w:shd w:val="clear" w:color="auto" w:fill="F3F3F3"/>
            <w:vAlign w:val="center"/>
          </w:tcPr>
          <w:p w14:paraId="25C1DA14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p w14:paraId="18D7E951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in attendance</w:t>
            </w:r>
          </w:p>
          <w:p w14:paraId="2E1E8DD0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774604" w:rsidRPr="001312C1" w14:paraId="796BF9C0" w14:textId="77777777" w:rsidTr="00774604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75533C1C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535FF93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34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539A788D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3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80FA45E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189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B21A09C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</w:tcBorders>
            <w:shd w:val="clear" w:color="auto" w:fill="F3F3F3"/>
            <w:vAlign w:val="center"/>
          </w:tcPr>
          <w:p w14:paraId="141B612F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</w:tr>
      <w:tr w:rsidR="00774604" w:rsidRPr="001312C1" w14:paraId="09D55828" w14:textId="77777777" w:rsidTr="006E4E46">
        <w:trPr>
          <w:trHeight w:val="2722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3E592500" w14:textId="77777777" w:rsidR="00774604" w:rsidRPr="001312C1" w:rsidRDefault="00774604" w:rsidP="006E4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tbl>
            <w:tblPr>
              <w:tblW w:w="10891" w:type="dxa"/>
              <w:tblInd w:w="1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1"/>
              <w:gridCol w:w="630"/>
              <w:gridCol w:w="2392"/>
              <w:gridCol w:w="638"/>
              <w:gridCol w:w="2830"/>
              <w:gridCol w:w="1340"/>
            </w:tblGrid>
            <w:tr w:rsidR="00774604" w:rsidRPr="001312C1" w14:paraId="28ED9400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7CED3A5A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Kyle Nielsen (President)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33E4883B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614B0AE2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Courtni Nielsen (Ice Ambassador)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16ED7CEF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2FDEA7D4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John Pelcher (Past President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0BD9430A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41260F4C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D5394C6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Steve Smyth (Vice 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4A7F426D" w14:textId="5A815936" w:rsidR="00774604" w:rsidRPr="001312C1" w:rsidRDefault="005F1D4F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0F2428EA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Tarryl Hartling (Safety Person)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79426043" w14:textId="37F2308F" w:rsidR="00774604" w:rsidRPr="001312C1" w:rsidRDefault="00D8482D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273E095" w14:textId="77777777" w:rsidR="00774604" w:rsidRPr="001312C1" w:rsidRDefault="00774604" w:rsidP="006E4E46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Amanda Kozak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327B5985" w14:textId="76FA2434" w:rsidR="00774604" w:rsidRPr="001312C1" w:rsidRDefault="00124B83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568B89E7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6C25A821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Jolene Barkman (</w:t>
                  </w:r>
                  <w:r w:rsidRPr="001312C1">
                    <w:rPr>
                      <w:sz w:val="20"/>
                      <w:szCs w:val="20"/>
                    </w:rPr>
                    <w:t>Registrar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BAFEBCD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26F61461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Reece Williams</w:t>
                  </w: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(Head Coach)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49789F49" w14:textId="144B39E4" w:rsidR="00774604" w:rsidRPr="001312C1" w:rsidRDefault="00D8482D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33838963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Steffi Timm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583A7AF2" w14:textId="76EBF93B" w:rsidR="00774604" w:rsidRPr="001312C1" w:rsidRDefault="00124B83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18BBA567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23643A7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Cristena Einfeld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 xml:space="preserve"> (Secretary)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36CE2440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1D518923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Chelaine Woodcock</w:t>
                  </w: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(Equipment Manager)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5C06CE0B" w14:textId="4391C6B5" w:rsidR="00774604" w:rsidRPr="001312C1" w:rsidRDefault="00B93137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C1B5D08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Jane Herman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10CCB800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5EBAA6F5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71C52C3E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 xml:space="preserve">Michelle- Anne 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(</w:t>
                  </w:r>
                  <w:r w:rsidRPr="001312C1">
                    <w:rPr>
                      <w:sz w:val="20"/>
                      <w:szCs w:val="20"/>
                    </w:rPr>
                    <w:t>Treasurer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343F3FD5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7980AB36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Lori-Anne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Williams </w:t>
                  </w: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(Female Development)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583538D7" w14:textId="3C5B3631" w:rsidR="00774604" w:rsidRPr="001312C1" w:rsidRDefault="00124B83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CD2849F" w14:textId="77777777" w:rsidR="00774604" w:rsidRPr="001312C1" w:rsidRDefault="00774604" w:rsidP="006E4E46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Heather Strack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03368C8D" w14:textId="4E1945B3" w:rsidR="00774604" w:rsidRPr="001312C1" w:rsidRDefault="00B93137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774604" w:rsidRPr="001312C1" w14:paraId="5C7BAAC6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9A3E584" w14:textId="77777777" w:rsidR="00774604" w:rsidRPr="001312C1" w:rsidRDefault="00774604" w:rsidP="006E4E4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Lee Melvin (Head Ref)</w:t>
                  </w:r>
                </w:p>
                <w:p w14:paraId="5FA8C1A2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68194508" w14:textId="113EA1D8" w:rsidR="00774604" w:rsidRPr="001312C1" w:rsidRDefault="00473CB6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2C7A344D" w14:textId="5051250C" w:rsidR="00774604" w:rsidRPr="001312C1" w:rsidRDefault="00774604" w:rsidP="006E4E46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Harmony Nadeau </w:t>
                  </w:r>
                  <w:r w:rsidRPr="00AD22F3">
                    <w:rPr>
                      <w:sz w:val="18"/>
                      <w:szCs w:val="18"/>
                    </w:rPr>
                    <w:t>(</w:t>
                  </w:r>
                  <w:r w:rsidR="008A30F9">
                    <w:rPr>
                      <w:sz w:val="18"/>
                      <w:szCs w:val="18"/>
                    </w:rPr>
                    <w:t>Fundraiser</w:t>
                  </w:r>
                  <w:r w:rsidRPr="00AD22F3">
                    <w:rPr>
                      <w:sz w:val="18"/>
                      <w:szCs w:val="18"/>
                    </w:rPr>
                    <w:t xml:space="preserve"> Coordinator)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67353321" w14:textId="195CAC60" w:rsidR="00774604" w:rsidRPr="001312C1" w:rsidRDefault="008A30F9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7EF76BED" w14:textId="77777777" w:rsidR="00774604" w:rsidRPr="001312C1" w:rsidRDefault="00774604" w:rsidP="006E4E46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74F4555C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534D9E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1AF0A689" w14:textId="77777777" w:rsidTr="006E4E46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53C84F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Meeting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chair</w:t>
            </w:r>
          </w:p>
        </w:tc>
        <w:tc>
          <w:tcPr>
            <w:tcW w:w="785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387517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Kyle Nielsen</w:t>
            </w:r>
          </w:p>
        </w:tc>
      </w:tr>
      <w:tr w:rsidR="00774604" w:rsidRPr="001312C1" w14:paraId="4F94A4F3" w14:textId="77777777" w:rsidTr="006E4E46">
        <w:trPr>
          <w:trHeight w:val="149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318B92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Guest Speaker/s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C4238D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N/A</w:t>
            </w:r>
          </w:p>
        </w:tc>
      </w:tr>
      <w:tr w:rsidR="00774604" w:rsidRPr="001312C1" w14:paraId="5136626E" w14:textId="77777777" w:rsidTr="006E4E46">
        <w:trPr>
          <w:trHeight w:val="14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88D81F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recorder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D7C89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Cristena Einfeld</w:t>
            </w:r>
          </w:p>
        </w:tc>
      </w:tr>
      <w:tr w:rsidR="00774604" w:rsidRPr="001312C1" w14:paraId="612610C7" w14:textId="77777777" w:rsidTr="006E4E46">
        <w:trPr>
          <w:trHeight w:val="144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E6AE430" w14:textId="77777777" w:rsidR="00774604" w:rsidRPr="00D22757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C0D130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Nielsen</w:t>
            </w:r>
          </w:p>
        </w:tc>
      </w:tr>
      <w:tr w:rsidR="00774604" w:rsidRPr="001312C1" w14:paraId="1C35B123" w14:textId="77777777" w:rsidTr="006E4E46">
        <w:trPr>
          <w:trHeight w:val="147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5E832E" w14:textId="77777777" w:rsidR="00774604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Previous Meeting Minutes</w:t>
            </w: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Approval</w:t>
            </w:r>
          </w:p>
          <w:p w14:paraId="20DB29DE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12E1FF4B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Agenda Approval</w:t>
            </w:r>
          </w:p>
          <w:p w14:paraId="030BAB54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669B0" w14:textId="4613D060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Pr="001312C1">
              <w:rPr>
                <w:sz w:val="20"/>
                <w:szCs w:val="20"/>
              </w:rPr>
              <w:t>to approve</w:t>
            </w:r>
            <w:r>
              <w:rPr>
                <w:sz w:val="20"/>
                <w:szCs w:val="20"/>
              </w:rPr>
              <w:t>:</w:t>
            </w:r>
            <w:r w:rsidR="008A30F9">
              <w:rPr>
                <w:sz w:val="20"/>
                <w:szCs w:val="20"/>
              </w:rPr>
              <w:t xml:space="preserve"> </w:t>
            </w:r>
            <w:r w:rsidR="005637CB">
              <w:rPr>
                <w:sz w:val="20"/>
                <w:szCs w:val="20"/>
              </w:rPr>
              <w:t>Courtni</w:t>
            </w:r>
            <w:r w:rsidR="00226B4C">
              <w:rPr>
                <w:sz w:val="20"/>
                <w:szCs w:val="20"/>
              </w:rPr>
              <w:t xml:space="preserve"> 1</w:t>
            </w:r>
            <w:r w:rsidR="00226B4C" w:rsidRPr="00226B4C">
              <w:rPr>
                <w:sz w:val="20"/>
                <w:szCs w:val="20"/>
                <w:vertAlign w:val="superscript"/>
              </w:rPr>
              <w:t>st</w:t>
            </w:r>
            <w:r w:rsidR="00226B4C">
              <w:rPr>
                <w:sz w:val="20"/>
                <w:szCs w:val="20"/>
              </w:rPr>
              <w:t xml:space="preserve">, </w:t>
            </w:r>
            <w:r w:rsidR="005637CB">
              <w:rPr>
                <w:sz w:val="20"/>
                <w:szCs w:val="20"/>
              </w:rPr>
              <w:t>Harmony</w:t>
            </w:r>
            <w:r w:rsidR="00226B4C">
              <w:rPr>
                <w:sz w:val="20"/>
                <w:szCs w:val="20"/>
              </w:rPr>
              <w:t xml:space="preserve"> 2nd</w:t>
            </w:r>
          </w:p>
          <w:p w14:paraId="41499960" w14:textId="77777777" w:rsidR="008A30F9" w:rsidRDefault="008A30F9" w:rsidP="006E4E46">
            <w:pPr>
              <w:spacing w:line="276" w:lineRule="auto"/>
              <w:rPr>
                <w:sz w:val="20"/>
                <w:szCs w:val="20"/>
              </w:rPr>
            </w:pPr>
          </w:p>
          <w:p w14:paraId="6D316D29" w14:textId="056BCAF3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approve: </w:t>
            </w:r>
            <w:r w:rsidR="00781AFF">
              <w:rPr>
                <w:sz w:val="20"/>
                <w:szCs w:val="20"/>
              </w:rPr>
              <w:t>Courtn</w:t>
            </w:r>
            <w:r w:rsidR="00226B4C">
              <w:rPr>
                <w:sz w:val="20"/>
                <w:szCs w:val="20"/>
              </w:rPr>
              <w:t>i 1</w:t>
            </w:r>
            <w:r w:rsidR="00226B4C" w:rsidRPr="00226B4C">
              <w:rPr>
                <w:sz w:val="20"/>
                <w:szCs w:val="20"/>
                <w:vertAlign w:val="superscript"/>
              </w:rPr>
              <w:t>st</w:t>
            </w:r>
            <w:r w:rsidR="00226B4C">
              <w:rPr>
                <w:sz w:val="20"/>
                <w:szCs w:val="20"/>
              </w:rPr>
              <w:t xml:space="preserve">, </w:t>
            </w:r>
            <w:r w:rsidR="00781AFF">
              <w:rPr>
                <w:sz w:val="20"/>
                <w:szCs w:val="20"/>
              </w:rPr>
              <w:t>L</w:t>
            </w:r>
            <w:r w:rsidR="00473CB6">
              <w:rPr>
                <w:sz w:val="20"/>
                <w:szCs w:val="20"/>
              </w:rPr>
              <w:t>ee</w:t>
            </w:r>
            <w:r w:rsidR="008A30F9">
              <w:rPr>
                <w:sz w:val="20"/>
                <w:szCs w:val="20"/>
              </w:rPr>
              <w:t xml:space="preserve"> 2nd</w:t>
            </w:r>
          </w:p>
        </w:tc>
      </w:tr>
      <w:tr w:rsidR="00774604" w:rsidRPr="001312C1" w14:paraId="5C531ACA" w14:textId="77777777" w:rsidTr="006E4E46">
        <w:trPr>
          <w:trHeight w:val="14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2D94D47" w14:textId="77777777" w:rsidR="00774604" w:rsidRPr="00D22757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Correspondence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954871" w14:textId="6A6C7438" w:rsidR="006A5B10" w:rsidRDefault="00473CB6" w:rsidP="00473CB6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OMAHA meeting</w:t>
            </w:r>
            <w:r w:rsidR="00EE35CB">
              <w:rPr>
                <w:rFonts w:ascii="Arial" w:eastAsia="Arial" w:hAnsi="Arial" w:cs="Arial"/>
                <w:sz w:val="20"/>
                <w:szCs w:val="20"/>
              </w:rPr>
              <w:t xml:space="preserve"> Sept 7</w:t>
            </w:r>
            <w:r w:rsidR="00D668EF">
              <w:rPr>
                <w:rFonts w:ascii="Arial" w:eastAsia="Arial" w:hAnsi="Arial" w:cs="Arial"/>
                <w:sz w:val="20"/>
                <w:szCs w:val="20"/>
              </w:rPr>
              <w:t xml:space="preserve"> in Vernon, Kyle is going to go in place of Lee for the Ref</w:t>
            </w:r>
            <w:r w:rsidR="00EE35CB">
              <w:rPr>
                <w:rFonts w:ascii="Arial" w:eastAsia="Arial" w:hAnsi="Arial" w:cs="Arial"/>
                <w:sz w:val="20"/>
                <w:szCs w:val="20"/>
              </w:rPr>
              <w:t xml:space="preserve"> meeting</w:t>
            </w:r>
          </w:p>
          <w:p w14:paraId="75767428" w14:textId="67E85C3B" w:rsidR="0029582C" w:rsidRPr="006A5B10" w:rsidRDefault="002B098A" w:rsidP="00F5081C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Nothing to report</w:t>
            </w:r>
          </w:p>
        </w:tc>
      </w:tr>
      <w:tr w:rsidR="00774604" w:rsidRPr="001312C1" w14:paraId="0D607146" w14:textId="77777777" w:rsidTr="006E4E46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37A5C0" w14:textId="77777777" w:rsidR="00774604" w:rsidRPr="00D22757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Old Business</w:t>
            </w:r>
          </w:p>
          <w:p w14:paraId="20DEA5F2" w14:textId="77777777" w:rsidR="00774604" w:rsidRPr="00CA4933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5"/>
              <w:rPr>
                <w:rFonts w:ascii="Arial" w:eastAsia="Arial" w:hAnsi="Arial" w:cs="Arial"/>
                <w:color w:val="000000"/>
              </w:rPr>
            </w:pPr>
            <w:r w:rsidRPr="00CA4933">
              <w:rPr>
                <w:rFonts w:ascii="Arial" w:eastAsia="Arial" w:hAnsi="Arial" w:cs="Arial"/>
                <w:color w:val="000000"/>
              </w:rPr>
              <w:lastRenderedPageBreak/>
              <w:t>(Follow up on action items from last month’s minutes, Accept the previous minutes draft)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95073" w14:textId="77777777" w:rsidR="002D29A5" w:rsidRPr="002401B5" w:rsidRDefault="00211689" w:rsidP="009D24D1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Kyle sent out </w:t>
            </w:r>
            <w:r w:rsidR="00F5081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policy email from OMAHA regarding U11 Development te</w:t>
            </w:r>
            <w:r w:rsidR="00A92FD6">
              <w:rPr>
                <w:sz w:val="20"/>
                <w:szCs w:val="20"/>
              </w:rPr>
              <w:t>am. Will not be taking that on this year.</w:t>
            </w:r>
          </w:p>
          <w:p w14:paraId="5F8DD951" w14:textId="77777777" w:rsidR="009D24D1" w:rsidRPr="009D24D1" w:rsidRDefault="002401B5" w:rsidP="009D24D1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Monthly meeting dates</w:t>
            </w:r>
            <w:r w:rsidR="00C72EEE">
              <w:rPr>
                <w:sz w:val="20"/>
                <w:szCs w:val="20"/>
              </w:rPr>
              <w:t>…to be determined at next meetin</w:t>
            </w:r>
            <w:r w:rsidR="00382EE2">
              <w:rPr>
                <w:sz w:val="20"/>
                <w:szCs w:val="20"/>
              </w:rPr>
              <w:t>g…….</w:t>
            </w:r>
          </w:p>
          <w:p w14:paraId="2CD90476" w14:textId="191BEE33" w:rsidR="009D24D1" w:rsidRPr="009D24D1" w:rsidRDefault="009D24D1" w:rsidP="009D24D1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D24D1">
              <w:rPr>
                <w:sz w:val="20"/>
                <w:szCs w:val="20"/>
              </w:rPr>
              <w:t>25</w:t>
            </w:r>
            <w:r w:rsidRPr="009D24D1">
              <w:rPr>
                <w:sz w:val="20"/>
                <w:szCs w:val="20"/>
                <w:vertAlign w:val="superscript"/>
              </w:rPr>
              <w:t>th</w:t>
            </w:r>
            <w:r w:rsidRPr="009D24D1">
              <w:rPr>
                <w:sz w:val="20"/>
                <w:szCs w:val="20"/>
              </w:rPr>
              <w:t xml:space="preserve"> Anniversary year! Get stickers, patches, and pucks made for celebratory fundraising purposes and advertising. </w:t>
            </w:r>
          </w:p>
          <w:p w14:paraId="1C8CF72A" w14:textId="77777777" w:rsidR="009D24D1" w:rsidRDefault="009D24D1" w:rsidP="009D24D1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-Discussed that Harmony would take on creating the logo for this and bring examples to the board (mentioned Patricia with PRA Printing can assist).</w:t>
            </w:r>
          </w:p>
          <w:p w14:paraId="66F2C6FE" w14:textId="77777777" w:rsidR="009D24D1" w:rsidRDefault="009D24D1" w:rsidP="009D24D1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Harmony to get quotes for 100 t-shirts, pucks, mini sticks, and stickers with the CMH 25 year logo and bring to the board.</w:t>
            </w:r>
          </w:p>
          <w:p w14:paraId="0AC8FC15" w14:textId="77777777" w:rsidR="009D24D1" w:rsidRDefault="009D24D1" w:rsidP="009D24D1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Suggested adding a clothing/merchandise order page to the website  </w:t>
            </w:r>
          </w:p>
          <w:p w14:paraId="00B5DBCE" w14:textId="5689C319" w:rsidR="00382EE2" w:rsidRDefault="00FC033F" w:rsidP="009D24D1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Support Pepin </w:t>
            </w:r>
            <w:r w:rsidR="00975B15">
              <w:rPr>
                <w:rFonts w:ascii="Arial" w:eastAsia="Arial" w:hAnsi="Arial" w:cs="Arial"/>
                <w:sz w:val="20"/>
                <w:szCs w:val="20"/>
              </w:rPr>
              <w:t>Walkathon</w:t>
            </w:r>
            <w:r w:rsidR="00960837">
              <w:rPr>
                <w:rFonts w:ascii="Arial" w:eastAsia="Arial" w:hAnsi="Arial" w:cs="Arial"/>
                <w:sz w:val="20"/>
                <w:szCs w:val="20"/>
              </w:rPr>
              <w:t>- 14</w:t>
            </w:r>
            <w:r w:rsidR="00960837" w:rsidRPr="0096083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960837">
              <w:rPr>
                <w:rFonts w:ascii="Arial" w:eastAsia="Arial" w:hAnsi="Arial" w:cs="Arial"/>
                <w:sz w:val="20"/>
                <w:szCs w:val="20"/>
              </w:rPr>
              <w:t xml:space="preserve"> @ 2:30pm. Plan for a round route to start and end at the arena</w:t>
            </w:r>
            <w:r w:rsidR="00AC3A68">
              <w:rPr>
                <w:rFonts w:ascii="Arial" w:eastAsia="Arial" w:hAnsi="Arial" w:cs="Arial"/>
                <w:sz w:val="20"/>
                <w:szCs w:val="20"/>
              </w:rPr>
              <w:t xml:space="preserve"> area. End time to coincide with start of HEAT tailgate party</w:t>
            </w:r>
            <w:r w:rsidR="000976BC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1890FDAC" w14:textId="0B2D892F" w:rsidR="00FC033F" w:rsidRPr="00901E12" w:rsidRDefault="00901E12" w:rsidP="00D30EC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- </w:t>
            </w:r>
            <w:r w:rsidR="000976BC" w:rsidRPr="00901E12">
              <w:rPr>
                <w:rFonts w:ascii="Arial" w:eastAsia="Arial" w:hAnsi="Arial" w:cs="Arial"/>
                <w:sz w:val="20"/>
                <w:szCs w:val="20"/>
              </w:rPr>
              <w:t xml:space="preserve">Going to do pledges. </w:t>
            </w:r>
            <w:r w:rsidR="00FC033F" w:rsidRPr="00901E12">
              <w:rPr>
                <w:rFonts w:ascii="Arial" w:eastAsia="Arial" w:hAnsi="Arial" w:cs="Arial"/>
                <w:sz w:val="20"/>
                <w:szCs w:val="20"/>
              </w:rPr>
              <w:t>The person</w:t>
            </w:r>
            <w:r w:rsidR="000976BC" w:rsidRPr="00901E12">
              <w:rPr>
                <w:rFonts w:ascii="Arial" w:eastAsia="Arial" w:hAnsi="Arial" w:cs="Arial"/>
                <w:sz w:val="20"/>
                <w:szCs w:val="20"/>
              </w:rPr>
              <w:t xml:space="preserve"> with </w:t>
            </w:r>
            <w:r w:rsidR="00FC033F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000976BC" w:rsidRPr="00901E12">
              <w:rPr>
                <w:rFonts w:ascii="Arial" w:eastAsia="Arial" w:hAnsi="Arial" w:cs="Arial"/>
                <w:sz w:val="20"/>
                <w:szCs w:val="20"/>
              </w:rPr>
              <w:t xml:space="preserve">most pledges wins a stick </w:t>
            </w:r>
            <w:r w:rsidR="00FF1111" w:rsidRPr="00901E12">
              <w:rPr>
                <w:rFonts w:ascii="Arial" w:eastAsia="Arial" w:hAnsi="Arial" w:cs="Arial"/>
                <w:sz w:val="20"/>
                <w:szCs w:val="20"/>
              </w:rPr>
              <w:t>donated by the Chase Heat</w:t>
            </w:r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  <w:r w:rsidR="00FC033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74604" w:rsidRPr="001312C1" w14:paraId="45C42607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7E65056" w14:textId="284113D7" w:rsidR="00774604" w:rsidRPr="00914650" w:rsidRDefault="00774604" w:rsidP="0091465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91465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President’s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84AFA6" w14:textId="77777777" w:rsidR="007A37BC" w:rsidRPr="00616172" w:rsidRDefault="00616172" w:rsidP="00914650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“Nothing much to report”</w:t>
            </w:r>
            <w:r w:rsidR="003A57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928C34" w14:textId="77777777" w:rsidR="00616172" w:rsidRPr="00530E6B" w:rsidRDefault="00616172" w:rsidP="00914650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Numbers are looking goo</w:t>
            </w:r>
            <w:r w:rsidR="001B33FC">
              <w:rPr>
                <w:rFonts w:ascii="Arial" w:eastAsia="Arial" w:hAnsi="Arial" w:cs="Arial"/>
                <w:sz w:val="20"/>
                <w:szCs w:val="20"/>
              </w:rPr>
              <w:t>d. Keeping ste</w:t>
            </w:r>
            <w:r w:rsidR="002D599D">
              <w:rPr>
                <w:rFonts w:ascii="Arial" w:eastAsia="Arial" w:hAnsi="Arial" w:cs="Arial"/>
                <w:sz w:val="20"/>
                <w:szCs w:val="20"/>
              </w:rPr>
              <w:t xml:space="preserve">ady with </w:t>
            </w:r>
            <w:r w:rsidR="00530E6B">
              <w:rPr>
                <w:rFonts w:ascii="Arial" w:eastAsia="Arial" w:hAnsi="Arial" w:cs="Arial"/>
                <w:sz w:val="20"/>
                <w:szCs w:val="20"/>
              </w:rPr>
              <w:t xml:space="preserve">last year. </w:t>
            </w:r>
          </w:p>
          <w:p w14:paraId="323976F9" w14:textId="77777777" w:rsidR="00530E6B" w:rsidRPr="003506D3" w:rsidRDefault="00530E6B" w:rsidP="00914650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Ice is in and the logo in the ice looks great</w:t>
            </w:r>
          </w:p>
          <w:p w14:paraId="2F96C303" w14:textId="176E6EEC" w:rsidR="003506D3" w:rsidRPr="00A07F9B" w:rsidRDefault="003506D3" w:rsidP="00914650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Reece’s head coach email has gone out to coaches and volunteers saying he</w:t>
            </w:r>
            <w:r w:rsidR="005A3AD0">
              <w:rPr>
                <w:rFonts w:ascii="Arial" w:eastAsia="Arial" w:hAnsi="Arial" w:cs="Arial"/>
                <w:sz w:val="20"/>
                <w:szCs w:val="20"/>
              </w:rPr>
              <w:t xml:space="preserve"> will be following up with everyone as to what the season is bringing.</w:t>
            </w:r>
          </w:p>
        </w:tc>
      </w:tr>
      <w:tr w:rsidR="00B4082E" w:rsidRPr="001312C1" w14:paraId="3CB1ED22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C92830D" w14:textId="531BA328" w:rsidR="00B4082E" w:rsidRPr="00914650" w:rsidRDefault="00B4082E" w:rsidP="0091465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Vice- President's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112665" w14:textId="77777777" w:rsidR="00B4082E" w:rsidRDefault="00D56DB3" w:rsidP="00914650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Gaming grant for </w:t>
            </w:r>
            <w:r w:rsidR="00463B3B">
              <w:rPr>
                <w:rFonts w:ascii="Arial" w:eastAsia="Arial" w:hAnsi="Arial" w:cs="Arial"/>
                <w:sz w:val="20"/>
                <w:szCs w:val="20"/>
              </w:rPr>
              <w:t>$10,000 came through!</w:t>
            </w:r>
          </w:p>
          <w:p w14:paraId="5234CA34" w14:textId="77777777" w:rsidR="00D3581B" w:rsidRDefault="00F1562E" w:rsidP="00F1562E">
            <w:pPr>
              <w:widowControl w:val="0"/>
              <w:spacing w:before="34" w:line="276" w:lineRule="auto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-</w:t>
            </w:r>
            <w:r w:rsidR="00463B3B" w:rsidRPr="00F1562E">
              <w:rPr>
                <w:rFonts w:ascii="Arial" w:eastAsia="Arial" w:hAnsi="Arial" w:cs="Arial"/>
                <w:sz w:val="20"/>
                <w:szCs w:val="20"/>
              </w:rPr>
              <w:t>Note to change fiscal year as per regulati</w:t>
            </w:r>
            <w:r w:rsidR="00D3581B">
              <w:rPr>
                <w:rFonts w:ascii="Arial" w:eastAsia="Arial" w:hAnsi="Arial" w:cs="Arial"/>
                <w:sz w:val="20"/>
                <w:szCs w:val="20"/>
              </w:rPr>
              <w:t xml:space="preserve">ons. </w:t>
            </w:r>
          </w:p>
          <w:p w14:paraId="2E80C55B" w14:textId="77777777" w:rsidR="00463B3B" w:rsidRDefault="00D3581B" w:rsidP="00F1562E">
            <w:pPr>
              <w:widowControl w:val="0"/>
              <w:spacing w:before="34" w:line="276" w:lineRule="auto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-</w:t>
            </w:r>
            <w:r w:rsidR="00C65C05" w:rsidRPr="00F1562E">
              <w:rPr>
                <w:rFonts w:ascii="Arial" w:eastAsia="Arial" w:hAnsi="Arial" w:cs="Arial"/>
                <w:sz w:val="20"/>
                <w:szCs w:val="20"/>
              </w:rPr>
              <w:t>Note form OMAHA that</w:t>
            </w:r>
            <w:r w:rsidR="00F1562E" w:rsidRPr="00F1562E">
              <w:rPr>
                <w:rFonts w:ascii="Arial" w:eastAsia="Arial" w:hAnsi="Arial" w:cs="Arial"/>
                <w:sz w:val="20"/>
                <w:szCs w:val="20"/>
              </w:rPr>
              <w:t xml:space="preserve"> no </w:t>
            </w:r>
            <w:r w:rsidR="00C65C05" w:rsidRPr="00F1562E">
              <w:rPr>
                <w:rFonts w:ascii="Arial" w:eastAsia="Arial" w:hAnsi="Arial" w:cs="Arial"/>
                <w:sz w:val="20"/>
                <w:szCs w:val="20"/>
              </w:rPr>
              <w:t>cosigners can be living at the same address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BBA7F48" w14:textId="6EA6D6F2" w:rsidR="00D3581B" w:rsidRPr="00F1562E" w:rsidRDefault="00D3581B" w:rsidP="00F1562E">
            <w:pPr>
              <w:widowControl w:val="0"/>
              <w:spacing w:before="34" w:line="276" w:lineRule="auto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-Can be used for only </w:t>
            </w:r>
            <w:r w:rsidR="00392F80">
              <w:rPr>
                <w:rFonts w:ascii="Arial" w:eastAsia="Arial" w:hAnsi="Arial" w:cs="Arial"/>
                <w:sz w:val="20"/>
                <w:szCs w:val="20"/>
              </w:rPr>
              <w:t xml:space="preserve">ice time, officials, </w:t>
            </w:r>
            <w:r w:rsidR="000E3D12">
              <w:rPr>
                <w:rFonts w:ascii="Arial" w:eastAsia="Arial" w:hAnsi="Arial" w:cs="Arial"/>
                <w:sz w:val="20"/>
                <w:szCs w:val="20"/>
              </w:rPr>
              <w:t xml:space="preserve">instructional, </w:t>
            </w:r>
            <w:r w:rsidR="00392F80">
              <w:rPr>
                <w:rFonts w:ascii="Arial" w:eastAsia="Arial" w:hAnsi="Arial" w:cs="Arial"/>
                <w:sz w:val="20"/>
                <w:szCs w:val="20"/>
              </w:rPr>
              <w:t>fees</w:t>
            </w:r>
            <w:r w:rsidR="00994AE5">
              <w:rPr>
                <w:rFonts w:ascii="Arial" w:eastAsia="Arial" w:hAnsi="Arial" w:cs="Arial"/>
                <w:sz w:val="20"/>
                <w:szCs w:val="20"/>
              </w:rPr>
              <w:t xml:space="preserve">, etc. Must be in direct delivery to program. </w:t>
            </w:r>
          </w:p>
        </w:tc>
      </w:tr>
      <w:tr w:rsidR="00774604" w:rsidRPr="001312C1" w14:paraId="7E41F455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0F3AF84" w14:textId="77777777" w:rsidR="00774604" w:rsidRPr="00E42545" w:rsidRDefault="00774604" w:rsidP="0091465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42545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Referee In Chief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776403" w14:textId="6AABF439" w:rsidR="007346F5" w:rsidRDefault="00774604" w:rsidP="008B05B9">
            <w:pPr>
              <w:pStyle w:val="ListParagraph"/>
              <w:widowControl w:val="0"/>
              <w:numPr>
                <w:ilvl w:val="1"/>
                <w:numId w:val="2"/>
              </w:numPr>
              <w:spacing w:line="276" w:lineRule="auto"/>
              <w:ind w:right="86"/>
              <w:rPr>
                <w:sz w:val="20"/>
                <w:szCs w:val="20"/>
              </w:rPr>
            </w:pPr>
            <w:r w:rsidRPr="00774604">
              <w:rPr>
                <w:sz w:val="20"/>
                <w:szCs w:val="20"/>
              </w:rPr>
              <w:t xml:space="preserve"> </w:t>
            </w:r>
            <w:r w:rsidR="007346F5">
              <w:rPr>
                <w:sz w:val="20"/>
                <w:szCs w:val="20"/>
              </w:rPr>
              <w:t>Date is in the works for a ref clinic</w:t>
            </w:r>
            <w:r w:rsidR="008B05B9">
              <w:rPr>
                <w:sz w:val="20"/>
                <w:szCs w:val="20"/>
              </w:rPr>
              <w:t>, to be determined.</w:t>
            </w:r>
          </w:p>
          <w:p w14:paraId="1096A4EE" w14:textId="57765AFE" w:rsidR="0046761F" w:rsidRPr="000F0E8F" w:rsidRDefault="008B05B9" w:rsidP="00D30EC0">
            <w:pPr>
              <w:pStyle w:val="ListParagraph"/>
              <w:widowControl w:val="0"/>
              <w:numPr>
                <w:ilvl w:val="1"/>
                <w:numId w:val="2"/>
              </w:numPr>
              <w:spacing w:line="276" w:lineRule="auto"/>
              <w:ind w:righ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for a great season with a great group of refs.</w:t>
            </w:r>
          </w:p>
        </w:tc>
      </w:tr>
      <w:tr w:rsidR="00774604" w:rsidRPr="001312C1" w14:paraId="22962D9B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34751B9" w14:textId="3A7991FD" w:rsidR="00774604" w:rsidRPr="00006B37" w:rsidRDefault="00914650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1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7</w:t>
            </w:r>
            <w:r w:rsidR="00774604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. </w:t>
            </w:r>
            <w:r w:rsidR="00774604" w:rsidRPr="00006B3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Treasurer’s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EA32E8" w14:textId="17746B0B" w:rsidR="009E78D3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1. Total revenue - $</w:t>
            </w:r>
            <w:r w:rsidR="008C4ECD">
              <w:rPr>
                <w:color w:val="000000"/>
                <w:sz w:val="20"/>
                <w:szCs w:val="20"/>
              </w:rPr>
              <w:t>62,272.20</w:t>
            </w:r>
          </w:p>
          <w:p w14:paraId="64DA3B84" w14:textId="461D988D" w:rsidR="00774604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Total expense - $</w:t>
            </w:r>
            <w:r w:rsidR="008C4ECD">
              <w:rPr>
                <w:color w:val="000000"/>
                <w:sz w:val="20"/>
                <w:szCs w:val="20"/>
              </w:rPr>
              <w:t>2780.75</w:t>
            </w:r>
          </w:p>
          <w:p w14:paraId="33109813" w14:textId="726CA43E" w:rsidR="00F23A3D" w:rsidRDefault="00F23A3D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Total</w:t>
            </w:r>
            <w:r w:rsidR="00DA2A70">
              <w:rPr>
                <w:color w:val="000000"/>
                <w:sz w:val="20"/>
                <w:szCs w:val="20"/>
              </w:rPr>
              <w:t xml:space="preserve"> Reg. Fees - $</w:t>
            </w:r>
            <w:r w:rsidR="007B4205">
              <w:rPr>
                <w:color w:val="000000"/>
                <w:sz w:val="20"/>
                <w:szCs w:val="20"/>
              </w:rPr>
              <w:t>60,825.00</w:t>
            </w:r>
          </w:p>
          <w:p w14:paraId="1A420F65" w14:textId="77777777" w:rsidR="000B78E8" w:rsidRDefault="00774604" w:rsidP="000B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Total player’</w:t>
            </w:r>
            <w:r w:rsidR="00FC700B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C788E">
              <w:rPr>
                <w:color w:val="000000"/>
                <w:sz w:val="20"/>
                <w:szCs w:val="20"/>
              </w:rPr>
              <w:t xml:space="preserve">outstanding fees- </w:t>
            </w:r>
            <w:r w:rsidR="00F23A3D">
              <w:rPr>
                <w:color w:val="000000"/>
                <w:sz w:val="20"/>
                <w:szCs w:val="20"/>
              </w:rPr>
              <w:t>$2</w:t>
            </w:r>
            <w:r w:rsidR="007F59B6">
              <w:rPr>
                <w:color w:val="000000"/>
                <w:sz w:val="20"/>
                <w:szCs w:val="20"/>
              </w:rPr>
              <w:t>9,195.00</w:t>
            </w:r>
          </w:p>
          <w:p w14:paraId="232A233A" w14:textId="4F57D21A" w:rsidR="000B78E8" w:rsidRPr="000B78E8" w:rsidRDefault="000B78E8" w:rsidP="000B7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2.</w:t>
            </w:r>
            <w:r w:rsidR="00FF5130">
              <w:rPr>
                <w:color w:val="000000"/>
                <w:sz w:val="20"/>
                <w:szCs w:val="20"/>
              </w:rPr>
              <w:t xml:space="preserve">Michelle to bring budget to next meeting or put in group chat. Note to plan for </w:t>
            </w:r>
            <w:r w:rsidR="004A77FE">
              <w:rPr>
                <w:color w:val="000000"/>
                <w:sz w:val="20"/>
                <w:szCs w:val="20"/>
              </w:rPr>
              <w:t xml:space="preserve">U9 set of jersey’s last year. </w:t>
            </w:r>
          </w:p>
        </w:tc>
      </w:tr>
      <w:tr w:rsidR="00774604" w:rsidRPr="001312C1" w14:paraId="5194DDF2" w14:textId="77777777" w:rsidTr="006E4E46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6605C5C" w14:textId="7416F437" w:rsidR="00774604" w:rsidRPr="00E42545" w:rsidRDefault="00774604" w:rsidP="0091465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42545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Registrar’s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71D650" w14:textId="4A5359AE" w:rsidR="00487B35" w:rsidRDefault="00487B35" w:rsidP="00487B35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registration numbers:</w:t>
            </w:r>
          </w:p>
          <w:p w14:paraId="0113A518" w14:textId="65110870" w:rsidR="00FC700B" w:rsidRDefault="00245B66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FC700B">
              <w:rPr>
                <w:sz w:val="20"/>
                <w:szCs w:val="20"/>
              </w:rPr>
              <w:t xml:space="preserve">U5- </w:t>
            </w:r>
            <w:r w:rsidR="00841B86">
              <w:rPr>
                <w:sz w:val="20"/>
                <w:szCs w:val="20"/>
              </w:rPr>
              <w:t>3</w:t>
            </w:r>
          </w:p>
          <w:p w14:paraId="0ABD2E22" w14:textId="53F37288" w:rsidR="00FC700B" w:rsidRDefault="00F05E32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FC700B">
              <w:rPr>
                <w:sz w:val="20"/>
                <w:szCs w:val="20"/>
              </w:rPr>
              <w:t xml:space="preserve">U7- </w:t>
            </w:r>
            <w:r w:rsidR="00841B86">
              <w:rPr>
                <w:sz w:val="20"/>
                <w:szCs w:val="20"/>
              </w:rPr>
              <w:t>13</w:t>
            </w:r>
          </w:p>
          <w:p w14:paraId="6DFFD223" w14:textId="7BC8A155" w:rsidR="00FC700B" w:rsidRDefault="00F05E32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FC700B">
              <w:rPr>
                <w:sz w:val="20"/>
                <w:szCs w:val="20"/>
              </w:rPr>
              <w:t xml:space="preserve">U9- </w:t>
            </w:r>
            <w:r w:rsidR="00841B86">
              <w:rPr>
                <w:sz w:val="20"/>
                <w:szCs w:val="20"/>
              </w:rPr>
              <w:t>1</w:t>
            </w:r>
            <w:r w:rsidR="00897A8F">
              <w:rPr>
                <w:sz w:val="20"/>
                <w:szCs w:val="20"/>
              </w:rPr>
              <w:t>6</w:t>
            </w:r>
          </w:p>
          <w:p w14:paraId="5F9BEAD9" w14:textId="3D7DA0FA" w:rsidR="00FC700B" w:rsidRDefault="00F05E32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FC700B">
              <w:rPr>
                <w:sz w:val="20"/>
                <w:szCs w:val="20"/>
              </w:rPr>
              <w:t>U11-</w:t>
            </w:r>
            <w:r w:rsidR="00126697">
              <w:rPr>
                <w:sz w:val="20"/>
                <w:szCs w:val="20"/>
              </w:rPr>
              <w:t xml:space="preserve"> </w:t>
            </w:r>
            <w:r w:rsidR="00897A8F">
              <w:rPr>
                <w:sz w:val="20"/>
                <w:szCs w:val="20"/>
              </w:rPr>
              <w:t>22</w:t>
            </w:r>
            <w:r w:rsidR="00E43F77">
              <w:rPr>
                <w:sz w:val="20"/>
                <w:szCs w:val="20"/>
              </w:rPr>
              <w:t xml:space="preserve"> (</w:t>
            </w:r>
            <w:r w:rsidR="00897A8F">
              <w:rPr>
                <w:sz w:val="20"/>
                <w:szCs w:val="20"/>
              </w:rPr>
              <w:t xml:space="preserve">1 trying out &amp; </w:t>
            </w:r>
            <w:r w:rsidR="00E43F77">
              <w:rPr>
                <w:sz w:val="20"/>
                <w:szCs w:val="20"/>
              </w:rPr>
              <w:t>3 waitlist)</w:t>
            </w:r>
          </w:p>
          <w:p w14:paraId="5F2FEDFE" w14:textId="17955AEF" w:rsidR="00FC700B" w:rsidRDefault="00F05E32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FC700B">
              <w:rPr>
                <w:sz w:val="20"/>
                <w:szCs w:val="20"/>
              </w:rPr>
              <w:t xml:space="preserve">U13- </w:t>
            </w:r>
            <w:r w:rsidR="00FD636F">
              <w:rPr>
                <w:sz w:val="20"/>
                <w:szCs w:val="20"/>
              </w:rPr>
              <w:t>27 (2 teams declared &amp; 3 trying out)</w:t>
            </w:r>
          </w:p>
          <w:p w14:paraId="34D6FDED" w14:textId="57CE3A92" w:rsidR="00FC700B" w:rsidRDefault="00F05E32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541DA6">
              <w:rPr>
                <w:sz w:val="20"/>
                <w:szCs w:val="20"/>
              </w:rPr>
              <w:t>U</w:t>
            </w:r>
            <w:r w:rsidR="00FC700B">
              <w:rPr>
                <w:sz w:val="20"/>
                <w:szCs w:val="20"/>
              </w:rPr>
              <w:t xml:space="preserve">15- </w:t>
            </w:r>
            <w:r w:rsidR="00FD636F">
              <w:rPr>
                <w:sz w:val="20"/>
                <w:szCs w:val="20"/>
              </w:rPr>
              <w:t xml:space="preserve">15 (8 trying out, </w:t>
            </w:r>
            <w:r w:rsidR="001A04F6">
              <w:rPr>
                <w:sz w:val="20"/>
                <w:szCs w:val="20"/>
              </w:rPr>
              <w:t>1 wants to move down to U13)</w:t>
            </w:r>
          </w:p>
          <w:p w14:paraId="025D80F6" w14:textId="44B40F5A" w:rsidR="00035B71" w:rsidRPr="00A04F20" w:rsidRDefault="00F05E32" w:rsidP="00A04F2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ꞏ</w:t>
            </w:r>
            <w:r w:rsidR="00FC700B">
              <w:rPr>
                <w:sz w:val="20"/>
                <w:szCs w:val="20"/>
              </w:rPr>
              <w:t xml:space="preserve">U18- </w:t>
            </w:r>
            <w:r w:rsidR="00126697">
              <w:rPr>
                <w:sz w:val="20"/>
                <w:szCs w:val="20"/>
              </w:rPr>
              <w:t>1</w:t>
            </w:r>
            <w:r w:rsidR="001A04F6">
              <w:rPr>
                <w:sz w:val="20"/>
                <w:szCs w:val="20"/>
              </w:rPr>
              <w:t>9 (2 trying out</w:t>
            </w:r>
            <w:r w:rsidR="00D30EC0">
              <w:rPr>
                <w:sz w:val="20"/>
                <w:szCs w:val="20"/>
              </w:rPr>
              <w:t>)</w:t>
            </w:r>
          </w:p>
          <w:p w14:paraId="2AB3DF93" w14:textId="53AE964C" w:rsidR="004F1039" w:rsidRPr="004F1039" w:rsidRDefault="004F1039" w:rsidP="004F103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3636A57A" w14:textId="77777777" w:rsidTr="006E4E46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7137B0F" w14:textId="7683D27E" w:rsidR="00774604" w:rsidRPr="00914650" w:rsidRDefault="00774604" w:rsidP="0091465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91465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Ice Ambassador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6AB39" w14:textId="223DC7DB" w:rsidR="00275851" w:rsidRPr="00262E8D" w:rsidRDefault="00262E8D" w:rsidP="001725B6">
            <w:pPr>
              <w:pStyle w:val="ListParagraph"/>
              <w:widowControl w:val="0"/>
              <w:numPr>
                <w:ilvl w:val="1"/>
                <w:numId w:val="13"/>
              </w:numPr>
              <w:spacing w:line="276" w:lineRule="auto"/>
              <w:ind w:left="648" w:right="1288"/>
              <w:rPr>
                <w:sz w:val="20"/>
                <w:szCs w:val="20"/>
              </w:rPr>
            </w:pPr>
            <w:r w:rsidRPr="00262E8D">
              <w:rPr>
                <w:sz w:val="20"/>
                <w:szCs w:val="20"/>
              </w:rPr>
              <w:t>Nothing new to report booking wise; h</w:t>
            </w:r>
            <w:r w:rsidR="00FC700B" w:rsidRPr="00262E8D">
              <w:rPr>
                <w:sz w:val="20"/>
                <w:szCs w:val="20"/>
              </w:rPr>
              <w:t>ave given Owen</w:t>
            </w:r>
            <w:r w:rsidR="00275851" w:rsidRPr="00262E8D">
              <w:rPr>
                <w:sz w:val="20"/>
                <w:szCs w:val="20"/>
              </w:rPr>
              <w:t xml:space="preserve"> the</w:t>
            </w:r>
            <w:r w:rsidR="00FC700B" w:rsidRPr="00262E8D">
              <w:rPr>
                <w:sz w:val="20"/>
                <w:szCs w:val="20"/>
              </w:rPr>
              <w:t xml:space="preserve"> projected</w:t>
            </w:r>
            <w:r w:rsidR="00275851" w:rsidRPr="00262E8D">
              <w:rPr>
                <w:sz w:val="20"/>
                <w:szCs w:val="20"/>
              </w:rPr>
              <w:t xml:space="preserve"> breakdown of</w:t>
            </w:r>
            <w:r w:rsidR="00FC700B" w:rsidRPr="00262E8D">
              <w:rPr>
                <w:sz w:val="20"/>
                <w:szCs w:val="20"/>
              </w:rPr>
              <w:t xml:space="preserve"> time slots </w:t>
            </w:r>
            <w:r w:rsidR="00275851" w:rsidRPr="00262E8D">
              <w:rPr>
                <w:sz w:val="20"/>
                <w:szCs w:val="20"/>
              </w:rPr>
              <w:t xml:space="preserve">needed </w:t>
            </w:r>
            <w:r w:rsidR="00FC700B" w:rsidRPr="00262E8D">
              <w:rPr>
                <w:sz w:val="20"/>
                <w:szCs w:val="20"/>
              </w:rPr>
              <w:t>per day</w:t>
            </w:r>
            <w:r w:rsidR="00275851" w:rsidRPr="00262E8D">
              <w:rPr>
                <w:sz w:val="20"/>
                <w:szCs w:val="20"/>
              </w:rPr>
              <w:t xml:space="preserve">. Will be </w:t>
            </w:r>
            <w:r w:rsidR="001A2C7A" w:rsidRPr="00262E8D">
              <w:rPr>
                <w:sz w:val="20"/>
                <w:szCs w:val="20"/>
              </w:rPr>
              <w:t>like</w:t>
            </w:r>
            <w:r w:rsidR="00275851" w:rsidRPr="00262E8D">
              <w:rPr>
                <w:sz w:val="20"/>
                <w:szCs w:val="20"/>
              </w:rPr>
              <w:t xml:space="preserve"> last year. May have to do 1 or 2 morning practices per week (U13,15,18 to alternate)</w:t>
            </w:r>
            <w:r w:rsidRPr="00262E8D">
              <w:rPr>
                <w:sz w:val="20"/>
                <w:szCs w:val="20"/>
              </w:rPr>
              <w:t>, but none are booked so far.</w:t>
            </w:r>
            <w:r w:rsidR="00E04C01">
              <w:rPr>
                <w:sz w:val="20"/>
                <w:szCs w:val="20"/>
              </w:rPr>
              <w:t xml:space="preserve"> Some </w:t>
            </w:r>
            <w:r w:rsidR="00E04C01">
              <w:rPr>
                <w:sz w:val="20"/>
                <w:szCs w:val="20"/>
              </w:rPr>
              <w:lastRenderedPageBreak/>
              <w:t>shared practices will likely happen.</w:t>
            </w:r>
          </w:p>
          <w:p w14:paraId="65735A16" w14:textId="77777777" w:rsidR="00F40E72" w:rsidRDefault="004A6CB2" w:rsidP="001725B6">
            <w:pPr>
              <w:pStyle w:val="ListParagraph"/>
              <w:widowControl w:val="0"/>
              <w:numPr>
                <w:ilvl w:val="1"/>
                <w:numId w:val="13"/>
              </w:numPr>
              <w:spacing w:line="276" w:lineRule="auto"/>
              <w:ind w:left="648" w:right="1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Until team managers are set up it is possible for Jolene to upload all schedules</w:t>
            </w:r>
            <w:r w:rsidR="00262E8D">
              <w:rPr>
                <w:sz w:val="20"/>
                <w:szCs w:val="20"/>
              </w:rPr>
              <w:t xml:space="preserve"> on Team Snap</w:t>
            </w:r>
            <w:r w:rsidR="00321F9A">
              <w:rPr>
                <w:sz w:val="20"/>
                <w:szCs w:val="20"/>
              </w:rPr>
              <w:t xml:space="preserve">. </w:t>
            </w:r>
          </w:p>
          <w:p w14:paraId="47DF0517" w14:textId="77777777" w:rsidR="005F2754" w:rsidRDefault="005F2754" w:rsidP="001725B6">
            <w:pPr>
              <w:pStyle w:val="ListParagraph"/>
              <w:widowControl w:val="0"/>
              <w:numPr>
                <w:ilvl w:val="1"/>
                <w:numId w:val="13"/>
              </w:numPr>
              <w:spacing w:line="276" w:lineRule="auto"/>
              <w:ind w:left="648" w:right="1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 &amp; U15 may be able to get extra ice times, but would have to be paid for by the team</w:t>
            </w:r>
            <w:r w:rsidR="007C32AF">
              <w:rPr>
                <w:sz w:val="20"/>
                <w:szCs w:val="20"/>
              </w:rPr>
              <w:t>. There are options on how to use spare ice time (</w:t>
            </w:r>
            <w:r w:rsidR="006F6A9F">
              <w:rPr>
                <w:sz w:val="20"/>
                <w:szCs w:val="20"/>
              </w:rPr>
              <w:t>i.e.</w:t>
            </w:r>
            <w:r w:rsidR="007C32AF">
              <w:rPr>
                <w:sz w:val="20"/>
                <w:szCs w:val="20"/>
              </w:rPr>
              <w:t xml:space="preserve"> skills camps of various kinds)</w:t>
            </w:r>
          </w:p>
          <w:p w14:paraId="5A66D643" w14:textId="34BB842F" w:rsidR="006F6A9F" w:rsidRPr="006F6A9F" w:rsidRDefault="00BA29CF" w:rsidP="00D51242">
            <w:pPr>
              <w:pStyle w:val="ListParagraph"/>
              <w:widowControl w:val="0"/>
              <w:numPr>
                <w:ilvl w:val="1"/>
                <w:numId w:val="13"/>
              </w:numPr>
              <w:spacing w:line="276" w:lineRule="auto"/>
              <w:ind w:left="648" w:right="1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having Pepin this yea</w:t>
            </w:r>
            <w:r w:rsidR="00D30EC0">
              <w:rPr>
                <w:sz w:val="20"/>
                <w:szCs w:val="20"/>
              </w:rPr>
              <w:t xml:space="preserve">r opens up </w:t>
            </w:r>
            <w:r>
              <w:rPr>
                <w:sz w:val="20"/>
                <w:szCs w:val="20"/>
              </w:rPr>
              <w:t>two extra ice times</w:t>
            </w:r>
            <w:r w:rsidR="00330C2F">
              <w:rPr>
                <w:sz w:val="20"/>
                <w:szCs w:val="20"/>
              </w:rPr>
              <w:t xml:space="preserve">/ week to utilize. </w:t>
            </w:r>
          </w:p>
        </w:tc>
      </w:tr>
      <w:tr w:rsidR="00774604" w:rsidRPr="001312C1" w14:paraId="2E943C7D" w14:textId="77777777" w:rsidTr="006E4E46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770AB1" w14:textId="6CB69858" w:rsidR="00774604" w:rsidRPr="00914650" w:rsidRDefault="00914650" w:rsidP="00914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10.</w:t>
            </w:r>
            <w:r w:rsidR="00071A9A" w:rsidRPr="0091465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 w:rsidR="00774604" w:rsidRPr="0091465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Equipment Manager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FA1F6B" w14:textId="0BC175A8" w:rsidR="00275851" w:rsidRPr="003F7813" w:rsidRDefault="00173CFA" w:rsidP="00A77A2C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Everything is either here or has been ordered and is on </w:t>
            </w:r>
            <w:r w:rsidR="00C76660">
              <w:rPr>
                <w:sz w:val="20"/>
                <w:szCs w:val="20"/>
              </w:rPr>
              <w:t>its</w:t>
            </w:r>
            <w:r>
              <w:rPr>
                <w:sz w:val="20"/>
                <w:szCs w:val="20"/>
              </w:rPr>
              <w:t xml:space="preserve"> way.</w:t>
            </w:r>
          </w:p>
        </w:tc>
      </w:tr>
      <w:tr w:rsidR="00774604" w:rsidRPr="001312C1" w14:paraId="15D052A5" w14:textId="77777777" w:rsidTr="006E4E46">
        <w:trPr>
          <w:trHeight w:val="68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E1618D" w14:textId="211ECFB0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</w:t>
            </w:r>
            <w:r w:rsidR="00914650"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11.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Female Development</w:t>
            </w:r>
            <w:r w:rsidR="00B4082E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 xml:space="preserve">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BB15F" w14:textId="2C096E08" w:rsidR="00774604" w:rsidRPr="003E0C48" w:rsidRDefault="00774604" w:rsidP="003A5F3C">
            <w:pPr>
              <w:widowControl w:val="0"/>
              <w:spacing w:line="276" w:lineRule="auto"/>
              <w:ind w:left="288" w:right="1658" w:firstLine="2"/>
              <w:rPr>
                <w:rFonts w:ascii="Arial" w:eastAsia="Arial" w:hAnsi="Arial" w:cs="Arial"/>
                <w:sz w:val="20"/>
                <w:szCs w:val="20"/>
              </w:rPr>
            </w:pPr>
            <w:r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C15061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816536">
              <w:rPr>
                <w:rFonts w:ascii="Arial" w:eastAsia="Arial" w:hAnsi="Arial" w:cs="Arial"/>
                <w:sz w:val="20"/>
                <w:szCs w:val="20"/>
              </w:rPr>
              <w:t>orking on the Girl</w:t>
            </w:r>
            <w:r w:rsidR="00EF303D">
              <w:rPr>
                <w:rFonts w:ascii="Arial" w:eastAsia="Arial" w:hAnsi="Arial" w:cs="Arial"/>
                <w:sz w:val="20"/>
                <w:szCs w:val="20"/>
              </w:rPr>
              <w:t>’s ESSO Day. Doing purple jersey’s this season.</w:t>
            </w:r>
            <w:r w:rsidR="00D51242">
              <w:rPr>
                <w:rFonts w:ascii="Arial" w:eastAsia="Arial" w:hAnsi="Arial" w:cs="Arial"/>
                <w:sz w:val="20"/>
                <w:szCs w:val="20"/>
              </w:rPr>
              <w:t xml:space="preserve"> Going to be on a Friday. </w:t>
            </w:r>
          </w:p>
        </w:tc>
      </w:tr>
      <w:tr w:rsidR="00774604" w:rsidRPr="001312C1" w14:paraId="0998C5A2" w14:textId="77777777" w:rsidTr="006E4E46">
        <w:trPr>
          <w:trHeight w:val="62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3FF4234" w14:textId="2AD6D639" w:rsidR="00774604" w:rsidRPr="00914650" w:rsidRDefault="00774604" w:rsidP="0091465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91465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Safety Person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919F4A" w14:textId="0B260D03" w:rsidR="00D26F43" w:rsidRPr="0060460A" w:rsidRDefault="00736D6B" w:rsidP="0060460A">
            <w:pPr>
              <w:pStyle w:val="ListParagraph"/>
              <w:numPr>
                <w:ilvl w:val="3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Will be refilling all </w:t>
            </w:r>
            <w:r w:rsidR="00790F50">
              <w:rPr>
                <w:color w:val="000000"/>
                <w:sz w:val="20"/>
                <w:szCs w:val="20"/>
              </w:rPr>
              <w:t xml:space="preserve">first aid kits before season start. </w:t>
            </w:r>
          </w:p>
        </w:tc>
      </w:tr>
      <w:tr w:rsidR="00774604" w:rsidRPr="001312C1" w14:paraId="613F4A3A" w14:textId="77777777" w:rsidTr="006E4E46">
        <w:trPr>
          <w:trHeight w:val="71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E292F8" w14:textId="531887EA" w:rsidR="00774604" w:rsidRPr="00914650" w:rsidRDefault="00774604" w:rsidP="0091465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91465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Fundraising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D9016" w14:textId="77777777" w:rsidR="00933BD8" w:rsidRDefault="00933BD8" w:rsidP="00933BD8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1BECA9EB" w14:textId="1D7ACB14" w:rsidR="00774604" w:rsidRPr="001312C1" w:rsidRDefault="00DC4CE6" w:rsidP="00944ABB">
            <w:pPr>
              <w:pStyle w:val="ListParagraph"/>
              <w:widowControl w:val="0"/>
              <w:numPr>
                <w:ilvl w:val="3"/>
                <w:numId w:val="14"/>
              </w:numPr>
              <w:spacing w:line="276" w:lineRule="auto"/>
              <w:ind w:left="5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 </w:t>
            </w:r>
            <w:r w:rsidR="00636E9C">
              <w:rPr>
                <w:sz w:val="20"/>
                <w:szCs w:val="20"/>
              </w:rPr>
              <w:t xml:space="preserve">for doing </w:t>
            </w:r>
            <w:r w:rsidR="00944ABB">
              <w:rPr>
                <w:sz w:val="20"/>
                <w:szCs w:val="20"/>
              </w:rPr>
              <w:t>raffle/draws throughout the season or a large year end one. Hoping for donation to facilitate.</w:t>
            </w:r>
            <w:r w:rsidR="00774604">
              <w:rPr>
                <w:sz w:val="20"/>
                <w:szCs w:val="20"/>
              </w:rPr>
              <w:t xml:space="preserve">     </w:t>
            </w:r>
          </w:p>
        </w:tc>
      </w:tr>
      <w:tr w:rsidR="00774604" w:rsidRPr="001312C1" w14:paraId="374AD3A2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40F7334" w14:textId="77777777" w:rsidR="00774604" w:rsidRPr="00D22757" w:rsidRDefault="00774604" w:rsidP="0091465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Head Coach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36D73" w14:textId="520126C2" w:rsidR="00774604" w:rsidRPr="004B25BD" w:rsidRDefault="00255600" w:rsidP="004B25BD">
            <w:pPr>
              <w:pStyle w:val="ListParagraph"/>
              <w:widowControl w:val="0"/>
              <w:numPr>
                <w:ilvl w:val="3"/>
                <w:numId w:val="14"/>
              </w:numPr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 out email to hopeful coaches/on ice volunteers</w:t>
            </w:r>
            <w:r w:rsidR="00C62524">
              <w:rPr>
                <w:sz w:val="20"/>
                <w:szCs w:val="20"/>
              </w:rPr>
              <w:t xml:space="preserve">. Going to require that all coaches fill out their coaching form this year. </w:t>
            </w:r>
            <w:r w:rsidR="004A3DF3">
              <w:rPr>
                <w:sz w:val="20"/>
                <w:szCs w:val="20"/>
              </w:rPr>
              <w:t xml:space="preserve"> </w:t>
            </w:r>
          </w:p>
        </w:tc>
      </w:tr>
      <w:tr w:rsidR="00127773" w:rsidRPr="001312C1" w14:paraId="2A560117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13F425" w14:textId="77777777" w:rsidR="00127773" w:rsidRPr="00127773" w:rsidRDefault="00127773" w:rsidP="0012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8A1BB8" w14:textId="77777777" w:rsidR="00127773" w:rsidRDefault="00127773" w:rsidP="0012777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251E07CF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0FA582E" w14:textId="77777777" w:rsidR="00774604" w:rsidRDefault="00774604" w:rsidP="00914650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New Business</w:t>
            </w:r>
          </w:p>
          <w:p w14:paraId="6F15986D" w14:textId="77777777" w:rsidR="00774604" w:rsidRDefault="00774604" w:rsidP="006E4E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2A8584E3" w14:textId="77777777" w:rsidR="00774604" w:rsidRDefault="00774604" w:rsidP="006E4E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5F47B288" w14:textId="77777777" w:rsidR="00774604" w:rsidRPr="00DF5D70" w:rsidRDefault="00774604" w:rsidP="006E4E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>(Itemize New business / agenda items here)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7A7675" w14:textId="7FD7DD83" w:rsidR="00D9459A" w:rsidRDefault="00A64180" w:rsidP="007A64BB">
            <w:pPr>
              <w:pStyle w:val="ListParagraph"/>
              <w:widowControl w:val="0"/>
              <w:numPr>
                <w:ilvl w:val="3"/>
                <w:numId w:val="14"/>
              </w:numPr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Coaches’</w:t>
            </w:r>
            <w:r w:rsidR="00DC1937">
              <w:rPr>
                <w:sz w:val="20"/>
                <w:szCs w:val="20"/>
              </w:rPr>
              <w:t xml:space="preserve"> meetings, parent meetings, and then the volunteer manager’s meetings need to happen as soon as possible. </w:t>
            </w:r>
          </w:p>
          <w:p w14:paraId="4C08C3D6" w14:textId="00F5EF51" w:rsidR="003D1FE2" w:rsidRDefault="00CF78BE" w:rsidP="00211689">
            <w:pPr>
              <w:pStyle w:val="ListParagraph"/>
              <w:widowControl w:val="0"/>
              <w:numPr>
                <w:ilvl w:val="3"/>
                <w:numId w:val="14"/>
              </w:numPr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to open September</w:t>
            </w:r>
            <w:r w:rsidR="00952A2E">
              <w:rPr>
                <w:sz w:val="20"/>
                <w:szCs w:val="20"/>
              </w:rPr>
              <w:t xml:space="preserve"> 18th</w:t>
            </w:r>
            <w:r>
              <w:rPr>
                <w:sz w:val="20"/>
                <w:szCs w:val="20"/>
              </w:rPr>
              <w:t xml:space="preserve"> meeting to parents</w:t>
            </w:r>
            <w:r w:rsidR="00952A2E">
              <w:rPr>
                <w:sz w:val="20"/>
                <w:szCs w:val="20"/>
              </w:rPr>
              <w:t xml:space="preserve">. Time to be determined. Email to be sent out to parents. </w:t>
            </w:r>
            <w:r w:rsidR="001F4A05">
              <w:rPr>
                <w:sz w:val="20"/>
                <w:szCs w:val="20"/>
              </w:rPr>
              <w:t xml:space="preserve">Hope to meet for an hour before parents attend to get reports and old business done. </w:t>
            </w:r>
          </w:p>
          <w:p w14:paraId="22E4EF5E" w14:textId="6BA36618" w:rsidR="0008071D" w:rsidRPr="00211689" w:rsidRDefault="0095767F" w:rsidP="00211689">
            <w:pPr>
              <w:pStyle w:val="ListParagraph"/>
              <w:widowControl w:val="0"/>
              <w:numPr>
                <w:ilvl w:val="3"/>
                <w:numId w:val="14"/>
              </w:numPr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need for a communication policy for team managers and parent</w:t>
            </w:r>
            <w:r w:rsidR="00AA275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was discussed. </w:t>
            </w:r>
            <w:r w:rsidR="00AA2753">
              <w:rPr>
                <w:sz w:val="20"/>
                <w:szCs w:val="20"/>
              </w:rPr>
              <w:t xml:space="preserve">Would like to keep all pertinent communication on either Team Snap or through </w:t>
            </w:r>
            <w:r w:rsidR="00804DD8">
              <w:rPr>
                <w:sz w:val="20"/>
                <w:szCs w:val="20"/>
              </w:rPr>
              <w:t>an email (cc'd wit</w:t>
            </w:r>
            <w:r w:rsidR="001A3087">
              <w:rPr>
                <w:sz w:val="20"/>
                <w:szCs w:val="20"/>
              </w:rPr>
              <w:t xml:space="preserve">h the coach or CMHA member) as to keep all </w:t>
            </w:r>
            <w:r w:rsidR="00B91BD4">
              <w:rPr>
                <w:sz w:val="20"/>
                <w:szCs w:val="20"/>
              </w:rPr>
              <w:t xml:space="preserve">correspondence </w:t>
            </w:r>
            <w:r w:rsidR="00E12240">
              <w:rPr>
                <w:sz w:val="20"/>
                <w:szCs w:val="20"/>
              </w:rPr>
              <w:t>clear</w:t>
            </w:r>
            <w:r w:rsidR="0042226C">
              <w:rPr>
                <w:sz w:val="20"/>
                <w:szCs w:val="20"/>
              </w:rPr>
              <w:t xml:space="preserve"> for both volunteers and </w:t>
            </w:r>
            <w:r w:rsidR="00E12240">
              <w:rPr>
                <w:sz w:val="20"/>
                <w:szCs w:val="20"/>
              </w:rPr>
              <w:t>parents/players.</w:t>
            </w:r>
            <w:r w:rsidR="0036103E">
              <w:rPr>
                <w:sz w:val="20"/>
                <w:szCs w:val="20"/>
              </w:rPr>
              <w:t xml:space="preserve"> Best for all involved. </w:t>
            </w:r>
          </w:p>
          <w:p w14:paraId="57B21A0D" w14:textId="77777777" w:rsidR="00D7381E" w:rsidRDefault="00E14612" w:rsidP="007A64BB">
            <w:pPr>
              <w:pStyle w:val="ListParagraph"/>
              <w:widowControl w:val="0"/>
              <w:numPr>
                <w:ilvl w:val="3"/>
                <w:numId w:val="14"/>
              </w:numPr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over whether to host 1 or 2 U11 teams was had due to numbers. </w:t>
            </w:r>
            <w:r w:rsidR="001E4A12">
              <w:rPr>
                <w:sz w:val="20"/>
                <w:szCs w:val="20"/>
              </w:rPr>
              <w:t xml:space="preserve">   </w:t>
            </w:r>
            <w:r w:rsidR="005A3884">
              <w:rPr>
                <w:sz w:val="20"/>
                <w:szCs w:val="20"/>
              </w:rPr>
              <w:t xml:space="preserve"> </w:t>
            </w:r>
            <w:r w:rsidR="00E76C47">
              <w:rPr>
                <w:sz w:val="20"/>
                <w:szCs w:val="20"/>
              </w:rPr>
              <w:t xml:space="preserve">    </w:t>
            </w:r>
            <w:r w:rsidR="00D7381E">
              <w:rPr>
                <w:sz w:val="20"/>
                <w:szCs w:val="20"/>
              </w:rPr>
              <w:t xml:space="preserve">  </w:t>
            </w:r>
            <w:r w:rsidR="00E76C47">
              <w:rPr>
                <w:sz w:val="20"/>
                <w:szCs w:val="20"/>
              </w:rPr>
              <w:t xml:space="preserve">             </w:t>
            </w:r>
          </w:p>
          <w:p w14:paraId="79F0C99C" w14:textId="661B5CA2" w:rsidR="00F91F5D" w:rsidRDefault="00D7381E" w:rsidP="00D7381E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A3884">
              <w:rPr>
                <w:sz w:val="20"/>
                <w:szCs w:val="20"/>
              </w:rPr>
              <w:t>-</w:t>
            </w:r>
            <w:r w:rsidR="00E14612">
              <w:rPr>
                <w:sz w:val="20"/>
                <w:szCs w:val="20"/>
              </w:rPr>
              <w:t xml:space="preserve">Currently have </w:t>
            </w:r>
            <w:r w:rsidR="00196C45" w:rsidRPr="005A3884">
              <w:rPr>
                <w:sz w:val="20"/>
                <w:szCs w:val="20"/>
              </w:rPr>
              <w:t>22</w:t>
            </w:r>
            <w:r w:rsidR="0076460C">
              <w:rPr>
                <w:sz w:val="20"/>
                <w:szCs w:val="20"/>
              </w:rPr>
              <w:t xml:space="preserve"> players registered</w:t>
            </w:r>
            <w:r w:rsidR="00196C45" w:rsidRPr="005A3884">
              <w:rPr>
                <w:sz w:val="20"/>
                <w:szCs w:val="20"/>
              </w:rPr>
              <w:t xml:space="preserve"> (+1 trying out)</w:t>
            </w:r>
            <w:r w:rsidR="00B863C9">
              <w:rPr>
                <w:sz w:val="20"/>
                <w:szCs w:val="20"/>
              </w:rPr>
              <w:t xml:space="preserve">. If we </w:t>
            </w:r>
            <w:r w:rsidR="0076460C">
              <w:rPr>
                <w:sz w:val="20"/>
                <w:szCs w:val="20"/>
              </w:rPr>
              <w:t>had</w:t>
            </w:r>
            <w:r w:rsidR="00B863C9">
              <w:rPr>
                <w:sz w:val="20"/>
                <w:szCs w:val="20"/>
              </w:rPr>
              <w:t xml:space="preserve"> 2 </w:t>
            </w:r>
            <w:r w:rsidR="0076460C">
              <w:rPr>
                <w:sz w:val="20"/>
                <w:szCs w:val="20"/>
              </w:rPr>
              <w:t>teams,</w:t>
            </w:r>
            <w:r w:rsidR="00B863C9">
              <w:rPr>
                <w:sz w:val="20"/>
                <w:szCs w:val="20"/>
              </w:rPr>
              <w:t xml:space="preserve"> we </w:t>
            </w:r>
            <w:r w:rsidR="00196C45" w:rsidRPr="005A3884">
              <w:rPr>
                <w:sz w:val="20"/>
                <w:szCs w:val="20"/>
              </w:rPr>
              <w:t xml:space="preserve">would </w:t>
            </w:r>
            <w:r w:rsidR="00B863C9">
              <w:rPr>
                <w:sz w:val="20"/>
                <w:szCs w:val="20"/>
              </w:rPr>
              <w:t>have</w:t>
            </w:r>
            <w:r w:rsidR="00196C45" w:rsidRPr="005A3884">
              <w:rPr>
                <w:sz w:val="20"/>
                <w:szCs w:val="20"/>
              </w:rPr>
              <w:t xml:space="preserve"> 11 players per team </w:t>
            </w:r>
            <w:r w:rsidR="00C72232">
              <w:rPr>
                <w:sz w:val="20"/>
                <w:szCs w:val="20"/>
              </w:rPr>
              <w:t>(</w:t>
            </w:r>
            <w:r w:rsidR="00196C45" w:rsidRPr="005A3884">
              <w:rPr>
                <w:sz w:val="20"/>
                <w:szCs w:val="20"/>
              </w:rPr>
              <w:t>including goalie</w:t>
            </w:r>
            <w:r w:rsidR="00C72232">
              <w:rPr>
                <w:sz w:val="20"/>
                <w:szCs w:val="20"/>
              </w:rPr>
              <w:t>)</w:t>
            </w:r>
            <w:r w:rsidR="0076460C">
              <w:rPr>
                <w:sz w:val="20"/>
                <w:szCs w:val="20"/>
              </w:rPr>
              <w:t xml:space="preserve"> or </w:t>
            </w:r>
            <w:r w:rsidR="006608BF">
              <w:rPr>
                <w:sz w:val="20"/>
                <w:szCs w:val="20"/>
              </w:rPr>
              <w:t xml:space="preserve">one large team of </w:t>
            </w:r>
            <w:r w:rsidR="006C40D4">
              <w:rPr>
                <w:sz w:val="20"/>
                <w:szCs w:val="20"/>
              </w:rPr>
              <w:t>2</w:t>
            </w:r>
            <w:r w:rsidR="00C72232">
              <w:rPr>
                <w:sz w:val="20"/>
                <w:szCs w:val="20"/>
              </w:rPr>
              <w:t>2</w:t>
            </w:r>
            <w:r w:rsidR="006C40D4">
              <w:rPr>
                <w:sz w:val="20"/>
                <w:szCs w:val="20"/>
              </w:rPr>
              <w:t>.</w:t>
            </w:r>
          </w:p>
          <w:p w14:paraId="2EC5428D" w14:textId="504A2EF6" w:rsidR="008E5AC2" w:rsidRDefault="00D7381E" w:rsidP="00F91F5D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91F5D">
              <w:rPr>
                <w:sz w:val="20"/>
                <w:szCs w:val="20"/>
              </w:rPr>
              <w:t>-</w:t>
            </w:r>
            <w:r w:rsidR="005A3884" w:rsidRPr="005A3884">
              <w:rPr>
                <w:sz w:val="20"/>
                <w:szCs w:val="20"/>
              </w:rPr>
              <w:t>The board</w:t>
            </w:r>
            <w:r w:rsidR="00074107" w:rsidRPr="005A3884">
              <w:rPr>
                <w:sz w:val="20"/>
                <w:szCs w:val="20"/>
              </w:rPr>
              <w:t xml:space="preserve"> is split on whether numbers </w:t>
            </w:r>
            <w:r w:rsidR="003D074F">
              <w:rPr>
                <w:sz w:val="20"/>
                <w:szCs w:val="20"/>
              </w:rPr>
              <w:t>require</w:t>
            </w:r>
            <w:r w:rsidR="00074107" w:rsidRPr="005A3884">
              <w:rPr>
                <w:sz w:val="20"/>
                <w:szCs w:val="20"/>
              </w:rPr>
              <w:t xml:space="preserve"> 1 or 2 teams.</w:t>
            </w:r>
            <w:r w:rsidR="00681A59">
              <w:rPr>
                <w:sz w:val="20"/>
                <w:szCs w:val="20"/>
              </w:rPr>
              <w:t xml:space="preserve"> A</w:t>
            </w:r>
            <w:r w:rsidR="006C40D4">
              <w:rPr>
                <w:sz w:val="20"/>
                <w:szCs w:val="20"/>
              </w:rPr>
              <w:t>ttendanc</w:t>
            </w:r>
            <w:r w:rsidR="009B33A0">
              <w:rPr>
                <w:sz w:val="20"/>
                <w:szCs w:val="20"/>
              </w:rPr>
              <w:t>e (</w:t>
            </w:r>
            <w:r w:rsidR="006C40D4">
              <w:rPr>
                <w:sz w:val="20"/>
                <w:szCs w:val="20"/>
              </w:rPr>
              <w:t>potential sicknesses</w:t>
            </w:r>
            <w:r w:rsidR="006D23D8">
              <w:rPr>
                <w:sz w:val="20"/>
                <w:szCs w:val="20"/>
              </w:rPr>
              <w:t>/commitment availability</w:t>
            </w:r>
            <w:r w:rsidR="004F7776">
              <w:rPr>
                <w:sz w:val="20"/>
                <w:szCs w:val="20"/>
              </w:rPr>
              <w:t>/</w:t>
            </w:r>
            <w:r w:rsidR="006C40D4">
              <w:rPr>
                <w:sz w:val="20"/>
                <w:szCs w:val="20"/>
              </w:rPr>
              <w:t xml:space="preserve">various </w:t>
            </w:r>
            <w:r w:rsidR="009B33A0">
              <w:rPr>
                <w:sz w:val="20"/>
                <w:szCs w:val="20"/>
              </w:rPr>
              <w:t>reasons for being away)</w:t>
            </w:r>
            <w:r w:rsidR="00681A59">
              <w:rPr>
                <w:sz w:val="20"/>
                <w:szCs w:val="20"/>
              </w:rPr>
              <w:t xml:space="preserve"> was brought up as a con for having two teams</w:t>
            </w:r>
            <w:r w:rsidR="004F7776">
              <w:rPr>
                <w:sz w:val="20"/>
                <w:szCs w:val="20"/>
              </w:rPr>
              <w:t xml:space="preserve">, </w:t>
            </w:r>
            <w:r w:rsidR="003D074F">
              <w:rPr>
                <w:sz w:val="20"/>
                <w:szCs w:val="20"/>
              </w:rPr>
              <w:t>as 10/11 players is tight to run a team</w:t>
            </w:r>
            <w:r w:rsidR="004F7776">
              <w:rPr>
                <w:sz w:val="20"/>
                <w:szCs w:val="20"/>
              </w:rPr>
              <w:t xml:space="preserve"> if you are also missing a couple</w:t>
            </w:r>
            <w:r w:rsidR="003D074F">
              <w:rPr>
                <w:sz w:val="20"/>
                <w:szCs w:val="20"/>
              </w:rPr>
              <w:t>.</w:t>
            </w:r>
            <w:r w:rsidR="00681A59">
              <w:rPr>
                <w:sz w:val="20"/>
                <w:szCs w:val="20"/>
              </w:rPr>
              <w:t xml:space="preserve"> </w:t>
            </w:r>
            <w:r w:rsidR="00F91F5D">
              <w:rPr>
                <w:sz w:val="20"/>
                <w:szCs w:val="20"/>
              </w:rPr>
              <w:t>Kyle advocated that a solution would be to</w:t>
            </w:r>
            <w:r w:rsidR="004F6BD4" w:rsidRPr="005A3884">
              <w:rPr>
                <w:sz w:val="20"/>
                <w:szCs w:val="20"/>
              </w:rPr>
              <w:t xml:space="preserve"> bring 2 </w:t>
            </w:r>
            <w:r w:rsidR="00D53EFF">
              <w:rPr>
                <w:sz w:val="20"/>
                <w:szCs w:val="20"/>
              </w:rPr>
              <w:t xml:space="preserve">skilled </w:t>
            </w:r>
            <w:r w:rsidR="004F6BD4" w:rsidRPr="005A3884">
              <w:rPr>
                <w:sz w:val="20"/>
                <w:szCs w:val="20"/>
              </w:rPr>
              <w:t xml:space="preserve">players up from </w:t>
            </w:r>
            <w:r w:rsidR="006507B9" w:rsidRPr="005A3884">
              <w:rPr>
                <w:sz w:val="20"/>
                <w:szCs w:val="20"/>
              </w:rPr>
              <w:t>U9</w:t>
            </w:r>
            <w:r w:rsidR="00D53EFF">
              <w:rPr>
                <w:sz w:val="20"/>
                <w:szCs w:val="20"/>
              </w:rPr>
              <w:t xml:space="preserve"> which would, in his opinion, bump the numbers enough to justify two teams that would have enough players for a successful</w:t>
            </w:r>
            <w:r w:rsidR="0008082F">
              <w:rPr>
                <w:sz w:val="20"/>
                <w:szCs w:val="20"/>
              </w:rPr>
              <w:t xml:space="preserve"> season. </w:t>
            </w:r>
          </w:p>
          <w:p w14:paraId="72361FEB" w14:textId="00CA3080" w:rsidR="00B86248" w:rsidRDefault="00D7381E" w:rsidP="00F91F5D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08082F">
              <w:rPr>
                <w:sz w:val="20"/>
                <w:szCs w:val="20"/>
              </w:rPr>
              <w:t xml:space="preserve">-The board </w:t>
            </w:r>
            <w:r w:rsidR="00C25814">
              <w:rPr>
                <w:sz w:val="20"/>
                <w:szCs w:val="20"/>
              </w:rPr>
              <w:t>was</w:t>
            </w:r>
            <w:r w:rsidR="00091B75">
              <w:rPr>
                <w:sz w:val="20"/>
                <w:szCs w:val="20"/>
              </w:rPr>
              <w:t xml:space="preserve"> still</w:t>
            </w:r>
            <w:r w:rsidR="00C25814">
              <w:rPr>
                <w:sz w:val="20"/>
                <w:szCs w:val="20"/>
              </w:rPr>
              <w:t xml:space="preserve"> split on the suggestion and brought up factors such as </w:t>
            </w:r>
            <w:r w:rsidR="005B7823">
              <w:rPr>
                <w:sz w:val="20"/>
                <w:szCs w:val="20"/>
              </w:rPr>
              <w:t xml:space="preserve">fair </w:t>
            </w:r>
            <w:r w:rsidR="00C25814">
              <w:rPr>
                <w:sz w:val="20"/>
                <w:szCs w:val="20"/>
              </w:rPr>
              <w:t xml:space="preserve">evaluations, fair play for </w:t>
            </w:r>
            <w:r w:rsidR="0065256D">
              <w:rPr>
                <w:sz w:val="20"/>
                <w:szCs w:val="20"/>
              </w:rPr>
              <w:t xml:space="preserve">both </w:t>
            </w:r>
            <w:r w:rsidR="00C25814">
              <w:rPr>
                <w:sz w:val="20"/>
                <w:szCs w:val="20"/>
              </w:rPr>
              <w:t>U9 &amp; U11</w:t>
            </w:r>
            <w:r w:rsidR="0065256D">
              <w:rPr>
                <w:sz w:val="20"/>
                <w:szCs w:val="20"/>
              </w:rPr>
              <w:t xml:space="preserve"> players, </w:t>
            </w:r>
            <w:r w:rsidR="00D109E1">
              <w:rPr>
                <w:sz w:val="20"/>
                <w:szCs w:val="20"/>
              </w:rPr>
              <w:t xml:space="preserve">how it would affect the U9 players left and the skill level of their team, </w:t>
            </w:r>
            <w:r w:rsidR="0065256D">
              <w:rPr>
                <w:sz w:val="20"/>
                <w:szCs w:val="20"/>
              </w:rPr>
              <w:t>priority ice time for players in that age group,</w:t>
            </w:r>
            <w:r w:rsidR="005B7823">
              <w:rPr>
                <w:sz w:val="20"/>
                <w:szCs w:val="20"/>
              </w:rPr>
              <w:t xml:space="preserve"> coach input, </w:t>
            </w:r>
            <w:r w:rsidR="00626560">
              <w:rPr>
                <w:sz w:val="20"/>
                <w:szCs w:val="20"/>
              </w:rPr>
              <w:t xml:space="preserve">too </w:t>
            </w:r>
            <w:r w:rsidR="005B7823">
              <w:rPr>
                <w:sz w:val="20"/>
                <w:szCs w:val="20"/>
              </w:rPr>
              <w:t>early</w:t>
            </w:r>
            <w:r w:rsidR="00626560">
              <w:rPr>
                <w:sz w:val="20"/>
                <w:szCs w:val="20"/>
              </w:rPr>
              <w:t xml:space="preserve"> of a</w:t>
            </w:r>
            <w:r w:rsidR="005B7823">
              <w:rPr>
                <w:sz w:val="20"/>
                <w:szCs w:val="20"/>
              </w:rPr>
              <w:t xml:space="preserve"> time to determine,</w:t>
            </w:r>
            <w:r w:rsidR="0065256D">
              <w:rPr>
                <w:sz w:val="20"/>
                <w:szCs w:val="20"/>
              </w:rPr>
              <w:t xml:space="preserve"> etc.</w:t>
            </w:r>
            <w:r w:rsidR="0082016D">
              <w:rPr>
                <w:sz w:val="20"/>
                <w:szCs w:val="20"/>
              </w:rPr>
              <w:t xml:space="preserve"> </w:t>
            </w:r>
          </w:p>
          <w:p w14:paraId="12BD9245" w14:textId="27229193" w:rsidR="00B96108" w:rsidRDefault="00B96108" w:rsidP="00F91F5D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- </w:t>
            </w:r>
            <w:r w:rsidR="00AF6D01">
              <w:rPr>
                <w:sz w:val="20"/>
                <w:szCs w:val="20"/>
              </w:rPr>
              <w:t>One opinion</w:t>
            </w:r>
            <w:r w:rsidR="00D81A1E">
              <w:rPr>
                <w:sz w:val="20"/>
                <w:szCs w:val="20"/>
              </w:rPr>
              <w:t xml:space="preserve"> held by a couple </w:t>
            </w:r>
            <w:r w:rsidR="000D6C7C">
              <w:rPr>
                <w:sz w:val="20"/>
                <w:szCs w:val="20"/>
              </w:rPr>
              <w:t xml:space="preserve">members </w:t>
            </w:r>
            <w:r w:rsidR="00AF6D01">
              <w:rPr>
                <w:sz w:val="20"/>
                <w:szCs w:val="20"/>
              </w:rPr>
              <w:t xml:space="preserve">was </w:t>
            </w:r>
            <w:r>
              <w:rPr>
                <w:sz w:val="20"/>
                <w:szCs w:val="20"/>
              </w:rPr>
              <w:t>that two teams</w:t>
            </w:r>
            <w:r w:rsidR="00AF6D01">
              <w:rPr>
                <w:sz w:val="20"/>
                <w:szCs w:val="20"/>
              </w:rPr>
              <w:t xml:space="preserve">, </w:t>
            </w:r>
            <w:r w:rsidR="00415929">
              <w:rPr>
                <w:sz w:val="20"/>
                <w:szCs w:val="20"/>
              </w:rPr>
              <w:t>including the players brought up</w:t>
            </w:r>
            <w:r w:rsidR="00626560">
              <w:rPr>
                <w:sz w:val="20"/>
                <w:szCs w:val="20"/>
              </w:rPr>
              <w:t xml:space="preserve">, </w:t>
            </w:r>
            <w:r w:rsidR="00415929">
              <w:rPr>
                <w:sz w:val="20"/>
                <w:szCs w:val="20"/>
              </w:rPr>
              <w:t>would ensure more ice time for each player than if they were to be one</w:t>
            </w:r>
            <w:r w:rsidR="00626560">
              <w:rPr>
                <w:sz w:val="20"/>
                <w:szCs w:val="20"/>
              </w:rPr>
              <w:t xml:space="preserve"> large team with 22/23 players.</w:t>
            </w:r>
            <w:r w:rsidR="00415929">
              <w:rPr>
                <w:sz w:val="20"/>
                <w:szCs w:val="20"/>
              </w:rPr>
              <w:t xml:space="preserve"> </w:t>
            </w:r>
          </w:p>
          <w:p w14:paraId="04E2B6A9" w14:textId="0626085B" w:rsidR="00F6389A" w:rsidRDefault="00F6389A" w:rsidP="00F91F5D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 </w:t>
            </w:r>
            <w:r w:rsidR="00D81EB7">
              <w:rPr>
                <w:sz w:val="20"/>
                <w:szCs w:val="20"/>
              </w:rPr>
              <w:t>Kyle</w:t>
            </w:r>
            <w:r w:rsidR="00EF20EC">
              <w:rPr>
                <w:sz w:val="20"/>
                <w:szCs w:val="20"/>
              </w:rPr>
              <w:t xml:space="preserve"> </w:t>
            </w:r>
            <w:r w:rsidR="00D81EB7">
              <w:rPr>
                <w:sz w:val="20"/>
                <w:szCs w:val="20"/>
              </w:rPr>
              <w:t>believes the</w:t>
            </w:r>
            <w:r>
              <w:rPr>
                <w:sz w:val="20"/>
                <w:szCs w:val="20"/>
              </w:rPr>
              <w:t xml:space="preserve"> 2 players being discussed are</w:t>
            </w:r>
            <w:r w:rsidR="00D81EB7">
              <w:rPr>
                <w:sz w:val="20"/>
                <w:szCs w:val="20"/>
              </w:rPr>
              <w:t xml:space="preserve"> high enough </w:t>
            </w:r>
            <w:r w:rsidR="00503345">
              <w:rPr>
                <w:sz w:val="20"/>
                <w:szCs w:val="20"/>
              </w:rPr>
              <w:t>level player</w:t>
            </w:r>
            <w:r w:rsidR="00EF20EC">
              <w:rPr>
                <w:sz w:val="20"/>
                <w:szCs w:val="20"/>
              </w:rPr>
              <w:t>s (witnessed from years prior</w:t>
            </w:r>
            <w:r w:rsidR="000D6C7C">
              <w:rPr>
                <w:sz w:val="20"/>
                <w:szCs w:val="20"/>
              </w:rPr>
              <w:t xml:space="preserve"> skill display</w:t>
            </w:r>
            <w:r w:rsidR="00EF20EC">
              <w:rPr>
                <w:sz w:val="20"/>
                <w:szCs w:val="20"/>
              </w:rPr>
              <w:t>)</w:t>
            </w:r>
            <w:r w:rsidR="00503345">
              <w:rPr>
                <w:sz w:val="20"/>
                <w:szCs w:val="20"/>
              </w:rPr>
              <w:t xml:space="preserve"> that they supersede the average abilities of a U9 player and in turn would benefit highly from being moved up to U11.</w:t>
            </w:r>
            <w:r w:rsidR="00A9115F">
              <w:rPr>
                <w:sz w:val="20"/>
                <w:szCs w:val="20"/>
              </w:rPr>
              <w:t xml:space="preserve"> Board members brought up</w:t>
            </w:r>
            <w:r w:rsidR="00601A4D">
              <w:rPr>
                <w:sz w:val="20"/>
                <w:szCs w:val="20"/>
              </w:rPr>
              <w:t xml:space="preserve"> also</w:t>
            </w:r>
            <w:r w:rsidR="00A9115F">
              <w:rPr>
                <w:sz w:val="20"/>
                <w:szCs w:val="20"/>
              </w:rPr>
              <w:t xml:space="preserve"> the importance and benefits to playing at your level at the younger ages and how it creat</w:t>
            </w:r>
            <w:r w:rsidR="00601A4D">
              <w:rPr>
                <w:sz w:val="20"/>
                <w:szCs w:val="20"/>
              </w:rPr>
              <w:t xml:space="preserve">es </w:t>
            </w:r>
            <w:r w:rsidR="00A9115F">
              <w:rPr>
                <w:sz w:val="20"/>
                <w:szCs w:val="20"/>
              </w:rPr>
              <w:t xml:space="preserve">a </w:t>
            </w:r>
            <w:r w:rsidR="00601A4D">
              <w:rPr>
                <w:sz w:val="20"/>
                <w:szCs w:val="20"/>
              </w:rPr>
              <w:t>well-rounded</w:t>
            </w:r>
            <w:r w:rsidR="00A9115F">
              <w:rPr>
                <w:sz w:val="20"/>
                <w:szCs w:val="20"/>
              </w:rPr>
              <w:t xml:space="preserve"> player. </w:t>
            </w:r>
          </w:p>
          <w:p w14:paraId="3BF71A7F" w14:textId="6B2DC6AE" w:rsidR="0082016D" w:rsidRDefault="00D7381E" w:rsidP="00F91F5D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86248">
              <w:rPr>
                <w:sz w:val="20"/>
                <w:szCs w:val="20"/>
              </w:rPr>
              <w:t>-</w:t>
            </w:r>
            <w:r w:rsidR="0082016D">
              <w:rPr>
                <w:sz w:val="20"/>
                <w:szCs w:val="20"/>
              </w:rPr>
              <w:t>Much discussion was ha</w:t>
            </w:r>
            <w:r w:rsidR="00B86248">
              <w:rPr>
                <w:sz w:val="20"/>
                <w:szCs w:val="20"/>
              </w:rPr>
              <w:t>d with no unanimous agreement</w:t>
            </w:r>
            <w:r w:rsidR="0082016D">
              <w:rPr>
                <w:sz w:val="20"/>
                <w:szCs w:val="20"/>
              </w:rPr>
              <w:t xml:space="preserve"> and ultimately </w:t>
            </w:r>
            <w:r w:rsidR="00B86248">
              <w:rPr>
                <w:sz w:val="20"/>
                <w:szCs w:val="20"/>
              </w:rPr>
              <w:t>the c</w:t>
            </w:r>
            <w:r w:rsidR="005B7823">
              <w:rPr>
                <w:sz w:val="20"/>
                <w:szCs w:val="20"/>
              </w:rPr>
              <w:t xml:space="preserve">hoice to have 2 U9 players </w:t>
            </w:r>
            <w:r w:rsidR="0082016D">
              <w:rPr>
                <w:sz w:val="20"/>
                <w:szCs w:val="20"/>
              </w:rPr>
              <w:t>go up to U11 was put through</w:t>
            </w:r>
            <w:r w:rsidR="007846E7">
              <w:rPr>
                <w:sz w:val="20"/>
                <w:szCs w:val="20"/>
              </w:rPr>
              <w:t xml:space="preserve"> </w:t>
            </w:r>
            <w:r w:rsidR="00091B75">
              <w:rPr>
                <w:sz w:val="20"/>
                <w:szCs w:val="20"/>
              </w:rPr>
              <w:t xml:space="preserve">by Kyle </w:t>
            </w:r>
            <w:r w:rsidR="007846E7">
              <w:rPr>
                <w:sz w:val="20"/>
                <w:szCs w:val="20"/>
              </w:rPr>
              <w:t>w</w:t>
            </w:r>
            <w:r w:rsidR="0082016D">
              <w:rPr>
                <w:sz w:val="20"/>
                <w:szCs w:val="20"/>
              </w:rPr>
              <w:t xml:space="preserve">ith no vote had. </w:t>
            </w:r>
          </w:p>
          <w:p w14:paraId="6627D565" w14:textId="25FDC219" w:rsidR="00250101" w:rsidRDefault="00D7381E" w:rsidP="00250101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846E7">
              <w:rPr>
                <w:sz w:val="20"/>
                <w:szCs w:val="20"/>
              </w:rPr>
              <w:t>-Kyle agreed it was wise to have OMAH</w:t>
            </w:r>
            <w:r w:rsidR="00F620B3">
              <w:rPr>
                <w:sz w:val="20"/>
                <w:szCs w:val="20"/>
              </w:rPr>
              <w:t xml:space="preserve">A evaluate all the U9 </w:t>
            </w:r>
            <w:r w:rsidR="00B05A8C">
              <w:rPr>
                <w:sz w:val="20"/>
                <w:szCs w:val="20"/>
              </w:rPr>
              <w:t>players,</w:t>
            </w:r>
            <w:r w:rsidR="00F620B3">
              <w:rPr>
                <w:sz w:val="20"/>
                <w:szCs w:val="20"/>
              </w:rPr>
              <w:t xml:space="preserve"> so it was fair opportunity</w:t>
            </w:r>
            <w:r w:rsidR="00D109E1">
              <w:rPr>
                <w:sz w:val="20"/>
                <w:szCs w:val="20"/>
              </w:rPr>
              <w:t>.</w:t>
            </w:r>
          </w:p>
          <w:p w14:paraId="2D0CF164" w14:textId="77777777" w:rsidR="00250101" w:rsidRDefault="00250101" w:rsidP="00250101">
            <w:pPr>
              <w:pStyle w:val="ListParagraph"/>
              <w:widowControl w:val="0"/>
              <w:spacing w:line="276" w:lineRule="auto"/>
              <w:ind w:left="648"/>
              <w:rPr>
                <w:sz w:val="20"/>
                <w:szCs w:val="20"/>
              </w:rPr>
            </w:pPr>
          </w:p>
          <w:p w14:paraId="4F7DCEA7" w14:textId="08E0E767" w:rsidR="00250101" w:rsidRDefault="00250101" w:rsidP="0025010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6.</w:t>
            </w:r>
            <w:r w:rsidR="00D66315">
              <w:rPr>
                <w:sz w:val="20"/>
                <w:szCs w:val="20"/>
              </w:rPr>
              <w:t xml:space="preserve"> </w:t>
            </w:r>
            <w:r w:rsidR="001D6FBC">
              <w:rPr>
                <w:sz w:val="20"/>
                <w:szCs w:val="20"/>
              </w:rPr>
              <w:t>Note intentions to be involved with Chase Country Christmas (parade, activities, etc.)</w:t>
            </w:r>
          </w:p>
          <w:p w14:paraId="3C3DE592" w14:textId="16AB04A4" w:rsidR="00FF72A8" w:rsidRDefault="00DD48DB" w:rsidP="0025010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7. Steve to </w:t>
            </w:r>
            <w:r w:rsidR="001D6939">
              <w:rPr>
                <w:sz w:val="20"/>
                <w:szCs w:val="20"/>
              </w:rPr>
              <w:t xml:space="preserve">put up job descriptions for female development, equipment manager, and fundraiser </w:t>
            </w:r>
            <w:r w:rsidR="00820824">
              <w:rPr>
                <w:sz w:val="20"/>
                <w:szCs w:val="20"/>
              </w:rPr>
              <w:t xml:space="preserve">coordinator on website, add to the others. </w:t>
            </w:r>
          </w:p>
          <w:p w14:paraId="6170893E" w14:textId="77777777" w:rsidR="00975B15" w:rsidRDefault="00975B15" w:rsidP="00250101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7B424F0B" w14:textId="1D19F9AA" w:rsidR="00C70F20" w:rsidRDefault="00C70F20" w:rsidP="00C70F20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</w:t>
            </w:r>
            <w:r w:rsidR="009D4107">
              <w:rPr>
                <w:sz w:val="20"/>
                <w:szCs w:val="20"/>
              </w:rPr>
              <w:t xml:space="preserve"> Campbell's</w:t>
            </w:r>
            <w:r>
              <w:rPr>
                <w:sz w:val="20"/>
                <w:szCs w:val="20"/>
              </w:rPr>
              <w:t xml:space="preserve"> presentation for the proposal of a U18 </w:t>
            </w:r>
            <w:r w:rsidR="00FE2DA5">
              <w:rPr>
                <w:sz w:val="20"/>
                <w:szCs w:val="20"/>
              </w:rPr>
              <w:t>Representational</w:t>
            </w:r>
            <w:r>
              <w:rPr>
                <w:sz w:val="20"/>
                <w:szCs w:val="20"/>
              </w:rPr>
              <w:t xml:space="preserve"> </w:t>
            </w:r>
            <w:r w:rsidR="00FE2DA5">
              <w:rPr>
                <w:sz w:val="20"/>
                <w:szCs w:val="20"/>
              </w:rPr>
              <w:t>team</w:t>
            </w:r>
            <w:r w:rsidR="009D4107">
              <w:rPr>
                <w:sz w:val="20"/>
                <w:szCs w:val="20"/>
              </w:rPr>
              <w:t xml:space="preserve"> broken down as follows</w:t>
            </w:r>
            <w:r w:rsidR="00FE2DA5">
              <w:rPr>
                <w:sz w:val="20"/>
                <w:szCs w:val="20"/>
              </w:rPr>
              <w:t>:</w:t>
            </w:r>
            <w:r w:rsidR="004A7D0F">
              <w:rPr>
                <w:sz w:val="20"/>
                <w:szCs w:val="20"/>
              </w:rPr>
              <w:t xml:space="preserve"> </w:t>
            </w:r>
          </w:p>
          <w:p w14:paraId="598550FD" w14:textId="39054444" w:rsidR="00FE2DA5" w:rsidRDefault="00FE2DA5" w:rsidP="00FE2DA5">
            <w:pPr>
              <w:pStyle w:val="ListParagraph"/>
              <w:widowControl w:val="0"/>
              <w:spacing w:line="276" w:lineRule="auto"/>
              <w:ind w:left="6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 </w:t>
            </w:r>
            <w:r w:rsidR="00AE1823">
              <w:rPr>
                <w:sz w:val="20"/>
                <w:szCs w:val="20"/>
              </w:rPr>
              <w:t xml:space="preserve">Proposing that CMH host a </w:t>
            </w:r>
            <w:r w:rsidR="00DF1A3E">
              <w:rPr>
                <w:sz w:val="20"/>
                <w:szCs w:val="20"/>
              </w:rPr>
              <w:t>representational team</w:t>
            </w:r>
            <w:r w:rsidR="007865D0">
              <w:rPr>
                <w:sz w:val="20"/>
                <w:szCs w:val="20"/>
              </w:rPr>
              <w:t xml:space="preserve"> for the 2024-25 season</w:t>
            </w:r>
          </w:p>
          <w:p w14:paraId="406A0227" w14:textId="6F53814B" w:rsidR="007865D0" w:rsidRDefault="007865D0" w:rsidP="00FE2DA5">
            <w:pPr>
              <w:pStyle w:val="ListParagraph"/>
              <w:widowControl w:val="0"/>
              <w:spacing w:line="276" w:lineRule="auto"/>
              <w:ind w:left="6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 </w:t>
            </w:r>
            <w:r w:rsidR="00C25CB1">
              <w:rPr>
                <w:sz w:val="20"/>
                <w:szCs w:val="20"/>
              </w:rPr>
              <w:t xml:space="preserve">Says </w:t>
            </w:r>
            <w:r w:rsidR="009D4107">
              <w:rPr>
                <w:sz w:val="20"/>
                <w:szCs w:val="20"/>
              </w:rPr>
              <w:t xml:space="preserve">he </w:t>
            </w:r>
            <w:r w:rsidR="00C25CB1">
              <w:rPr>
                <w:sz w:val="20"/>
                <w:szCs w:val="20"/>
              </w:rPr>
              <w:t xml:space="preserve">has a qualified coach from Kamloops who has coached rep. teams before and is willing to come </w:t>
            </w:r>
            <w:r w:rsidR="009D4107">
              <w:rPr>
                <w:sz w:val="20"/>
                <w:szCs w:val="20"/>
              </w:rPr>
              <w:t xml:space="preserve">here and coach for potentially the next three years. </w:t>
            </w:r>
            <w:r w:rsidR="00AA5A35">
              <w:rPr>
                <w:sz w:val="20"/>
                <w:szCs w:val="20"/>
              </w:rPr>
              <w:t>Corey Anderson</w:t>
            </w:r>
          </w:p>
          <w:p w14:paraId="73D81B8E" w14:textId="74119EA6" w:rsidR="004A7D0F" w:rsidRDefault="004A7D0F" w:rsidP="00FE2DA5">
            <w:pPr>
              <w:pStyle w:val="ListParagraph"/>
              <w:widowControl w:val="0"/>
              <w:spacing w:line="276" w:lineRule="auto"/>
              <w:ind w:left="6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Marshall has been running a </w:t>
            </w:r>
            <w:r w:rsidR="000F2A4B">
              <w:rPr>
                <w:sz w:val="20"/>
                <w:szCs w:val="20"/>
              </w:rPr>
              <w:t xml:space="preserve">prep rep team camp for the last week and has had good numbers. People coming from out of </w:t>
            </w:r>
            <w:r w:rsidR="00D74613">
              <w:rPr>
                <w:sz w:val="20"/>
                <w:szCs w:val="20"/>
              </w:rPr>
              <w:t>town</w:t>
            </w:r>
            <w:r w:rsidR="000F2A4B">
              <w:rPr>
                <w:sz w:val="20"/>
                <w:szCs w:val="20"/>
              </w:rPr>
              <w:t xml:space="preserve"> say they would be willing to travel to Chase to play on rep team here. </w:t>
            </w:r>
          </w:p>
          <w:p w14:paraId="193F61C6" w14:textId="60D9B865" w:rsidR="00D74613" w:rsidRDefault="009E2159" w:rsidP="009E2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He spoke about all the positives that having a rep team can bring to </w:t>
            </w:r>
            <w:r w:rsidR="000F7F5F">
              <w:rPr>
                <w:sz w:val="20"/>
                <w:szCs w:val="20"/>
              </w:rPr>
              <w:t>a group of youth</w:t>
            </w:r>
            <w:r w:rsidR="00D01F6D">
              <w:rPr>
                <w:sz w:val="20"/>
                <w:szCs w:val="20"/>
              </w:rPr>
              <w:t xml:space="preserve"> in terms of raising the expectations of their level of </w:t>
            </w:r>
            <w:r w:rsidR="00E164D5">
              <w:rPr>
                <w:sz w:val="20"/>
                <w:szCs w:val="20"/>
              </w:rPr>
              <w:t>behavior</w:t>
            </w:r>
            <w:r w:rsidR="00D01F6D">
              <w:rPr>
                <w:sz w:val="20"/>
                <w:szCs w:val="20"/>
              </w:rPr>
              <w:t>. Forces a more determined player, brings out a more respectful player</w:t>
            </w:r>
            <w:r w:rsidR="00E164D5">
              <w:rPr>
                <w:sz w:val="20"/>
                <w:szCs w:val="20"/>
              </w:rPr>
              <w:t xml:space="preserve">, sets a </w:t>
            </w:r>
            <w:r w:rsidR="007D2BC6">
              <w:rPr>
                <w:sz w:val="20"/>
                <w:szCs w:val="20"/>
              </w:rPr>
              <w:t>marker for excellence, holds them accountable</w:t>
            </w:r>
            <w:r w:rsidR="00E347F2">
              <w:rPr>
                <w:sz w:val="20"/>
                <w:szCs w:val="20"/>
              </w:rPr>
              <w:t>, creates role models</w:t>
            </w:r>
            <w:r w:rsidR="003A1979">
              <w:rPr>
                <w:sz w:val="20"/>
                <w:szCs w:val="20"/>
              </w:rPr>
              <w:t>.</w:t>
            </w:r>
          </w:p>
          <w:p w14:paraId="2FA4C73B" w14:textId="7652832C" w:rsidR="003A1979" w:rsidRDefault="003A1979" w:rsidP="009E2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</w:t>
            </w:r>
            <w:r w:rsidR="000B20EC">
              <w:rPr>
                <w:sz w:val="20"/>
                <w:szCs w:val="20"/>
              </w:rPr>
              <w:t xml:space="preserve">Has people in KMH and SAMH who have verbally agreed </w:t>
            </w:r>
            <w:r w:rsidR="004A5D57">
              <w:rPr>
                <w:sz w:val="20"/>
                <w:szCs w:val="20"/>
              </w:rPr>
              <w:t>to absorb players</w:t>
            </w:r>
            <w:r w:rsidR="005217BB">
              <w:rPr>
                <w:sz w:val="20"/>
                <w:szCs w:val="20"/>
              </w:rPr>
              <w:t xml:space="preserve"> from CMH that do not make the tryouts or want to be released.</w:t>
            </w:r>
            <w:r w:rsidR="00603E3C">
              <w:rPr>
                <w:sz w:val="20"/>
                <w:szCs w:val="20"/>
              </w:rPr>
              <w:t xml:space="preserve"> After th</w:t>
            </w:r>
            <w:r w:rsidR="00C3029D">
              <w:rPr>
                <w:sz w:val="20"/>
                <w:szCs w:val="20"/>
              </w:rPr>
              <w:t xml:space="preserve">ose options </w:t>
            </w:r>
            <w:r w:rsidR="00603E3C">
              <w:rPr>
                <w:sz w:val="20"/>
                <w:szCs w:val="20"/>
              </w:rPr>
              <w:t>there are adult leagu</w:t>
            </w:r>
            <w:r w:rsidR="00C3029D">
              <w:rPr>
                <w:sz w:val="20"/>
                <w:szCs w:val="20"/>
              </w:rPr>
              <w:t xml:space="preserve">es or the school academy. </w:t>
            </w:r>
            <w:r w:rsidR="005217BB">
              <w:rPr>
                <w:sz w:val="20"/>
                <w:szCs w:val="20"/>
              </w:rPr>
              <w:t xml:space="preserve"> </w:t>
            </w:r>
          </w:p>
          <w:p w14:paraId="46DDC1D8" w14:textId="1E596BD9" w:rsidR="00141F50" w:rsidRDefault="00C3029D" w:rsidP="009E2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</w:t>
            </w:r>
            <w:r w:rsidR="00A92959">
              <w:rPr>
                <w:sz w:val="20"/>
                <w:szCs w:val="20"/>
              </w:rPr>
              <w:t xml:space="preserve">CMHA had many questions including, but not limited to, </w:t>
            </w:r>
            <w:r w:rsidR="00537212">
              <w:rPr>
                <w:sz w:val="20"/>
                <w:szCs w:val="20"/>
              </w:rPr>
              <w:t>commitment level from players,</w:t>
            </w:r>
            <w:r w:rsidR="00693870">
              <w:rPr>
                <w:sz w:val="20"/>
                <w:szCs w:val="20"/>
              </w:rPr>
              <w:t xml:space="preserve"> input from parents, input from players, how displacement would potentially effect players, </w:t>
            </w:r>
            <w:r w:rsidR="00D5270E">
              <w:rPr>
                <w:sz w:val="20"/>
                <w:szCs w:val="20"/>
              </w:rPr>
              <w:t xml:space="preserve">coaching, support coaching staff, etc. </w:t>
            </w:r>
          </w:p>
          <w:p w14:paraId="5EB67B9C" w14:textId="10A8737C" w:rsidR="00D5270E" w:rsidRDefault="00D5270E" w:rsidP="009E2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Goal of CMH is to always work in support of majority of the players</w:t>
            </w:r>
          </w:p>
          <w:p w14:paraId="0493595F" w14:textId="56FF9BC6" w:rsidR="007E0E7E" w:rsidRDefault="007E0E7E" w:rsidP="009E2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Part of proposal includes commitment letters </w:t>
            </w:r>
            <w:r w:rsidR="00892DE5">
              <w:rPr>
                <w:sz w:val="20"/>
                <w:szCs w:val="20"/>
              </w:rPr>
              <w:t>for a majority Chase team</w:t>
            </w:r>
            <w:r w:rsidR="00BC2A59">
              <w:rPr>
                <w:sz w:val="20"/>
                <w:szCs w:val="20"/>
              </w:rPr>
              <w:t>, Marshall has verbal commitment to this plan.</w:t>
            </w:r>
          </w:p>
          <w:p w14:paraId="715AE82B" w14:textId="4D30E71F" w:rsidR="00BC2A59" w:rsidRDefault="00BC2A59" w:rsidP="009E2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 Large part of proposal is that there is no current coach signed up for U18 and no prospect for one. No coach = No team anyway, Might as well give Rep a try.</w:t>
            </w:r>
          </w:p>
          <w:p w14:paraId="23343690" w14:textId="612FE497" w:rsidR="00B26EF0" w:rsidRPr="007A64BB" w:rsidRDefault="00AD15ED" w:rsidP="00D44FFE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- Board discussed the many facets and agreed to </w:t>
            </w:r>
            <w:r w:rsidR="005575C9">
              <w:rPr>
                <w:sz w:val="20"/>
                <w:szCs w:val="20"/>
              </w:rPr>
              <w:t xml:space="preserve">hold a parent forum to </w:t>
            </w:r>
            <w:r w:rsidR="005575C9">
              <w:rPr>
                <w:sz w:val="20"/>
                <w:szCs w:val="20"/>
              </w:rPr>
              <w:lastRenderedPageBreak/>
              <w:t xml:space="preserve">hear how the group of players and parents </w:t>
            </w:r>
            <w:r w:rsidR="009258A1">
              <w:rPr>
                <w:sz w:val="20"/>
                <w:szCs w:val="20"/>
              </w:rPr>
              <w:t>feel</w:t>
            </w:r>
            <w:r w:rsidR="00D419B2">
              <w:rPr>
                <w:sz w:val="20"/>
                <w:szCs w:val="20"/>
              </w:rPr>
              <w:t xml:space="preserve">. Due to time constraints we had to make it asap. Kyle </w:t>
            </w:r>
            <w:r w:rsidR="00F25E42">
              <w:rPr>
                <w:sz w:val="20"/>
                <w:szCs w:val="20"/>
              </w:rPr>
              <w:t>is unable</w:t>
            </w:r>
            <w:r w:rsidR="004C73ED">
              <w:rPr>
                <w:sz w:val="20"/>
                <w:szCs w:val="20"/>
              </w:rPr>
              <w:t xml:space="preserve"> to attend so Steve will hold. Aug 27</w:t>
            </w:r>
            <w:r w:rsidR="004C73ED" w:rsidRPr="004C73ED">
              <w:rPr>
                <w:sz w:val="20"/>
                <w:szCs w:val="20"/>
                <w:vertAlign w:val="superscript"/>
              </w:rPr>
              <w:t>th</w:t>
            </w:r>
            <w:r w:rsidR="004C73ED">
              <w:rPr>
                <w:sz w:val="20"/>
                <w:szCs w:val="20"/>
              </w:rPr>
              <w:t xml:space="preserve"> at the mezzanine at 7pm</w:t>
            </w:r>
            <w:r w:rsidR="00F25E42">
              <w:rPr>
                <w:sz w:val="20"/>
                <w:szCs w:val="20"/>
              </w:rPr>
              <w:t>. Jolene to send out email. Courtni will book mezzani</w:t>
            </w:r>
            <w:r w:rsidR="00D44FFE">
              <w:rPr>
                <w:sz w:val="20"/>
                <w:szCs w:val="20"/>
              </w:rPr>
              <w:t>ne.</w:t>
            </w:r>
            <w:r w:rsidR="0065256D">
              <w:rPr>
                <w:sz w:val="20"/>
                <w:szCs w:val="20"/>
              </w:rPr>
              <w:t xml:space="preserve"> </w:t>
            </w:r>
          </w:p>
        </w:tc>
      </w:tr>
      <w:tr w:rsidR="00774604" w:rsidRPr="001312C1" w14:paraId="44AF2023" w14:textId="77777777" w:rsidTr="006E4E46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1E4D58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</w:tcBorders>
            <w:shd w:val="clear" w:color="auto" w:fill="F3F3F3"/>
            <w:vAlign w:val="center"/>
          </w:tcPr>
          <w:p w14:paraId="0189E4D7" w14:textId="67A72DB8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 xml:space="preserve">Adjournment:  </w:t>
            </w:r>
            <w:r w:rsidR="003B5048">
              <w:rPr>
                <w:smallCaps/>
                <w:color w:val="000000"/>
                <w:sz w:val="20"/>
                <w:szCs w:val="20"/>
              </w:rPr>
              <w:t>9:15</w:t>
            </w:r>
          </w:p>
          <w:p w14:paraId="221CC49B" w14:textId="7AA9779D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Next Meeting:</w:t>
            </w:r>
            <w:r w:rsidR="00D44FFE">
              <w:rPr>
                <w:smallCaps/>
                <w:color w:val="000000"/>
                <w:sz w:val="20"/>
                <w:szCs w:val="20"/>
              </w:rPr>
              <w:t xml:space="preserve"> Sept 18- Time </w:t>
            </w:r>
            <w:r w:rsidRPr="001312C1">
              <w:rPr>
                <w:smallCaps/>
                <w:color w:val="000000"/>
                <w:sz w:val="20"/>
                <w:szCs w:val="20"/>
              </w:rPr>
              <w:t xml:space="preserve"> TBA</w:t>
            </w:r>
          </w:p>
        </w:tc>
      </w:tr>
      <w:tr w:rsidR="00774604" w:rsidRPr="001312C1" w14:paraId="38EA9B35" w14:textId="77777777" w:rsidTr="006E4E46">
        <w:trPr>
          <w:trHeight w:val="212"/>
          <w:jc w:val="center"/>
        </w:trPr>
        <w:tc>
          <w:tcPr>
            <w:tcW w:w="11001" w:type="dxa"/>
            <w:gridSpan w:val="11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D70BC0B" w14:textId="77777777" w:rsidR="00774604" w:rsidRPr="001312C1" w:rsidRDefault="00774604" w:rsidP="006E4E46">
            <w:pPr>
              <w:pStyle w:val="Heading2"/>
              <w:spacing w:line="276" w:lineRule="auto"/>
              <w:rPr>
                <w:sz w:val="20"/>
                <w:szCs w:val="20"/>
              </w:rPr>
            </w:pPr>
            <w:bookmarkStart w:id="1" w:name="30j0zll" w:colFirst="0" w:colLast="0"/>
            <w:bookmarkEnd w:id="1"/>
            <w:r w:rsidRPr="001312C1">
              <w:rPr>
                <w:sz w:val="20"/>
                <w:szCs w:val="20"/>
              </w:rPr>
              <w:t>Action Items</w:t>
            </w:r>
          </w:p>
        </w:tc>
      </w:tr>
      <w:tr w:rsidR="00774604" w:rsidRPr="001312C1" w14:paraId="66F1ABE6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B511659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bookmarkStart w:id="2" w:name="1fob9te" w:colFirst="0" w:colLast="0"/>
            <w:bookmarkStart w:id="3" w:name="2et92p0" w:colFirst="0" w:colLast="0"/>
            <w:bookmarkStart w:id="4" w:name="3znysh7" w:colFirst="0" w:colLast="0"/>
            <w:bookmarkEnd w:id="2"/>
            <w:bookmarkEnd w:id="3"/>
            <w:bookmarkEnd w:id="4"/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Item / Date Initiated</w:t>
            </w:r>
          </w:p>
        </w:tc>
        <w:tc>
          <w:tcPr>
            <w:tcW w:w="225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0D322DC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Discussion / Status</w:t>
            </w:r>
          </w:p>
        </w:tc>
        <w:tc>
          <w:tcPr>
            <w:tcW w:w="163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EED1330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82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805D3EE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Target date for completion</w:t>
            </w:r>
          </w:p>
        </w:tc>
        <w:tc>
          <w:tcPr>
            <w:tcW w:w="1246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52A033D7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Status / Follow up</w:t>
            </w:r>
          </w:p>
        </w:tc>
      </w:tr>
      <w:tr w:rsidR="00774604" w:rsidRPr="001312C1" w14:paraId="76EB7EF4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05C8CDD" w14:textId="19D85377" w:rsidR="00774604" w:rsidRPr="001312C1" w:rsidRDefault="00AF2B0E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smallCaps/>
                <w:color w:val="000000"/>
                <w:sz w:val="20"/>
                <w:szCs w:val="20"/>
              </w:rPr>
              <w:t>Approve adding clothing order on website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94F338" w14:textId="19853F50" w:rsidR="00774604" w:rsidRPr="001312C1" w:rsidRDefault="00231378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Figure out prices, options, etc. </w:t>
            </w: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438BA0" w14:textId="1B06B2DB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5062A0" w14:textId="6B083EFE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E46460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45E9ACC0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3724CCD" w14:textId="3BCEA875" w:rsidR="00774604" w:rsidRPr="001312C1" w:rsidRDefault="00C57E9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 xml:space="preserve">Update: </w:t>
            </w:r>
            <w:r w:rsidR="00F15459">
              <w:rPr>
                <w:smallCaps/>
                <w:color w:val="000000"/>
                <w:sz w:val="20"/>
                <w:szCs w:val="20"/>
              </w:rPr>
              <w:t>T</w:t>
            </w:r>
            <w:r>
              <w:rPr>
                <w:smallCaps/>
                <w:color w:val="000000"/>
                <w:sz w:val="20"/>
                <w:szCs w:val="20"/>
              </w:rPr>
              <w:t>arryl designing 25</w:t>
            </w:r>
            <w:r w:rsidRPr="00C57E94">
              <w:rPr>
                <w:smallCap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smallCaps/>
                <w:color w:val="000000"/>
                <w:sz w:val="20"/>
                <w:szCs w:val="20"/>
              </w:rPr>
              <w:t xml:space="preserve"> year logo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F93F8C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07A6FC" w14:textId="6C0296AB" w:rsidR="00774604" w:rsidRPr="001312C1" w:rsidRDefault="00C57E9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Tarryl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9E1C89" w14:textId="78EA9C74" w:rsidR="00774604" w:rsidRPr="001312C1" w:rsidRDefault="00A97910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F1216">
              <w:rPr>
                <w:sz w:val="20"/>
                <w:szCs w:val="20"/>
              </w:rPr>
              <w:t>SAP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B9B1E0" w14:textId="13129426" w:rsidR="00774604" w:rsidRPr="001312C1" w:rsidRDefault="00A97910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to board for vote</w:t>
            </w:r>
          </w:p>
        </w:tc>
      </w:tr>
      <w:tr w:rsidR="00774604" w:rsidRPr="001312C1" w14:paraId="5E7EDDFC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0951B71" w14:textId="7D7955BB" w:rsidR="00774604" w:rsidRPr="001312C1" w:rsidRDefault="00AA54B2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training on gra</w:t>
            </w:r>
            <w:r w:rsidR="00A97910">
              <w:rPr>
                <w:smallCaps/>
                <w:color w:val="000000"/>
                <w:sz w:val="20"/>
                <w:szCs w:val="20"/>
              </w:rPr>
              <w:t>nt process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4A81C9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61DDA7" w14:textId="3FF868DB" w:rsidR="00774604" w:rsidRPr="001312C1" w:rsidRDefault="00AA54B2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Steve/Harmony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811D26" w14:textId="0044404F" w:rsidR="00774604" w:rsidRPr="001312C1" w:rsidRDefault="00A97910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47E73D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639D728A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16E9AF" w14:textId="6E7B1E29" w:rsidR="00774604" w:rsidRPr="001312C1" w:rsidRDefault="00F15459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walkathon-sept 14</w:t>
            </w:r>
            <w:r w:rsidRPr="00F15459">
              <w:rPr>
                <w:smallCap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0FAFF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DDBACA" w14:textId="74BB509B" w:rsidR="00774604" w:rsidRPr="001312C1" w:rsidRDefault="00F15459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53DC75" w14:textId="6FB53F98" w:rsidR="00774604" w:rsidRPr="001312C1" w:rsidRDefault="00F07D98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3D3EC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22AEACA9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A3FFEB6" w14:textId="25B4808A" w:rsidR="00774604" w:rsidRPr="001312C1" w:rsidRDefault="00F15459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country Christmas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1B5924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37AFCA" w14:textId="057F85BF" w:rsidR="00774604" w:rsidRPr="001312C1" w:rsidRDefault="00F15459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5FC002" w14:textId="0B27B245" w:rsidR="00774604" w:rsidRPr="001312C1" w:rsidRDefault="00F15459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55EE95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15459" w:rsidRPr="001312C1" w14:paraId="5FC29F4A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E73038" w14:textId="7B57706F" w:rsidR="00F15459" w:rsidRDefault="00231378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Add job descriptions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31B84D" w14:textId="77777777" w:rsidR="00F15459" w:rsidRPr="001312C1" w:rsidRDefault="00F15459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782170" w14:textId="6047916B" w:rsidR="00F15459" w:rsidRDefault="00231378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A799C3" w14:textId="77777777" w:rsidR="00F15459" w:rsidRDefault="00F15459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C279AD" w14:textId="77777777" w:rsidR="00F15459" w:rsidRPr="001312C1" w:rsidRDefault="00F15459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31378" w:rsidRPr="001312C1" w14:paraId="7142B1EE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DFD023" w14:textId="448B38C8" w:rsidR="00231378" w:rsidRDefault="00EF1216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Rough q</w:t>
            </w:r>
            <w:r w:rsidR="00260275">
              <w:rPr>
                <w:smallCaps/>
                <w:color w:val="000000"/>
                <w:sz w:val="20"/>
                <w:szCs w:val="20"/>
              </w:rPr>
              <w:t xml:space="preserve">uotes for 100's of things with </w:t>
            </w:r>
            <w:r>
              <w:rPr>
                <w:smallCaps/>
                <w:color w:val="000000"/>
                <w:sz w:val="20"/>
                <w:szCs w:val="20"/>
              </w:rPr>
              <w:t>logo (logo to come)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40B059" w14:textId="77777777" w:rsidR="00231378" w:rsidRPr="001312C1" w:rsidRDefault="00231378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A2233" w14:textId="30786F55" w:rsidR="00231378" w:rsidRDefault="00EF1216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Harmony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BEA62A" w14:textId="6DF0488C" w:rsidR="00231378" w:rsidRDefault="00EF1216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ASAP</w:t>
            </w: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F97679" w14:textId="61C0A67A" w:rsidR="00231378" w:rsidRPr="001312C1" w:rsidRDefault="00EF1216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to board for vote</w:t>
            </w:r>
          </w:p>
        </w:tc>
      </w:tr>
      <w:tr w:rsidR="00EF1216" w:rsidRPr="001312C1" w14:paraId="52F13A7B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BD954F" w14:textId="77777777" w:rsidR="00EF1216" w:rsidRDefault="00EF1216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15E326" w14:textId="77777777" w:rsidR="00EF1216" w:rsidRPr="001312C1" w:rsidRDefault="00EF1216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B7EE91" w14:textId="77777777" w:rsidR="00EF1216" w:rsidRDefault="00EF1216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47E845" w14:textId="77777777" w:rsidR="00EF1216" w:rsidRDefault="00EF1216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A696BA" w14:textId="77777777" w:rsidR="00EF1216" w:rsidRPr="001312C1" w:rsidRDefault="00EF1216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bookmarkEnd w:id="0"/>
    </w:tbl>
    <w:p w14:paraId="2222A3C4" w14:textId="77777777" w:rsidR="00774604" w:rsidRPr="001312C1" w:rsidRDefault="00774604" w:rsidP="00774604">
      <w:pPr>
        <w:spacing w:line="276" w:lineRule="auto"/>
        <w:rPr>
          <w:sz w:val="20"/>
          <w:szCs w:val="20"/>
        </w:rPr>
      </w:pPr>
    </w:p>
    <w:p w14:paraId="2820505C" w14:textId="77777777" w:rsidR="00FC3973" w:rsidRDefault="00FC3973"/>
    <w:sectPr w:rsidR="00FC3973" w:rsidSect="0077460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0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F46E" w14:textId="77777777" w:rsidR="00230216" w:rsidRDefault="00230216" w:rsidP="00774604">
      <w:r>
        <w:separator/>
      </w:r>
    </w:p>
  </w:endnote>
  <w:endnote w:type="continuationSeparator" w:id="0">
    <w:p w14:paraId="5CB646B3" w14:textId="77777777" w:rsidR="00230216" w:rsidRDefault="00230216" w:rsidP="00774604">
      <w:r>
        <w:continuationSeparator/>
      </w:r>
    </w:p>
  </w:endnote>
  <w:endnote w:type="continuationNotice" w:id="1">
    <w:p w14:paraId="76DB7AED" w14:textId="77777777" w:rsidR="00230216" w:rsidRDefault="00230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8AF8" w14:textId="77777777" w:rsidR="00804556" w:rsidRDefault="008045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D030" w14:textId="77777777" w:rsidR="00804556" w:rsidRDefault="008045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72"/>
      <w:gridCol w:w="3060"/>
      <w:gridCol w:w="3128"/>
    </w:tblGrid>
    <w:tr w:rsidR="006F5D91" w14:paraId="6CE52B82" w14:textId="77777777">
      <w:tc>
        <w:tcPr>
          <w:tcW w:w="3172" w:type="dxa"/>
          <w:vAlign w:val="center"/>
        </w:tcPr>
        <w:p w14:paraId="43E7A9AA" w14:textId="1AD5E051" w:rsidR="00804556" w:rsidRDefault="002B0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August 21</w:t>
          </w:r>
          <w:r w:rsidR="00774604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, 2024</w:t>
          </w:r>
        </w:p>
      </w:tc>
      <w:tc>
        <w:tcPr>
          <w:tcW w:w="3060" w:type="dxa"/>
          <w:vAlign w:val="center"/>
        </w:tcPr>
        <w:p w14:paraId="2964ABA3" w14:textId="77777777" w:rsidR="00804556" w:rsidRDefault="008045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6194DA1" w14:textId="77777777" w:rsidR="00804556" w:rsidRDefault="008045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128" w:type="dxa"/>
          <w:vAlign w:val="center"/>
        </w:tcPr>
        <w:p w14:paraId="63C3E2EB" w14:textId="77777777" w:rsidR="00804556" w:rsidRDefault="00A814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2EC307C6" w14:textId="77777777" w:rsidR="00804556" w:rsidRDefault="008045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F9C5" w14:textId="77777777" w:rsidR="00230216" w:rsidRDefault="00230216" w:rsidP="00774604">
      <w:r>
        <w:separator/>
      </w:r>
    </w:p>
  </w:footnote>
  <w:footnote w:type="continuationSeparator" w:id="0">
    <w:p w14:paraId="79D25F2A" w14:textId="77777777" w:rsidR="00230216" w:rsidRDefault="00230216" w:rsidP="00774604">
      <w:r>
        <w:continuationSeparator/>
      </w:r>
    </w:p>
  </w:footnote>
  <w:footnote w:type="continuationNotice" w:id="1">
    <w:p w14:paraId="2347F100" w14:textId="77777777" w:rsidR="00230216" w:rsidRDefault="00230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5DE9" w14:textId="77777777" w:rsidR="00804556" w:rsidRDefault="00A81411">
    <w:pPr>
      <w:pStyle w:val="Title"/>
      <w:ind w:hanging="90"/>
      <w:rPr>
        <w:sz w:val="18"/>
        <w:szCs w:val="18"/>
      </w:rPr>
    </w:pPr>
    <w:r>
      <w:rPr>
        <w:sz w:val="18"/>
        <w:szCs w:val="18"/>
      </w:rPr>
      <w:t>Chase Minor Hockey Association Meeting 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9D89" w14:textId="77777777" w:rsidR="00804556" w:rsidRDefault="00A81411">
    <w:pPr>
      <w:pStyle w:val="Title"/>
      <w:rPr>
        <w:b/>
        <w:sz w:val="32"/>
        <w:szCs w:val="32"/>
      </w:rPr>
    </w:pPr>
    <w:r>
      <w:rPr>
        <w:rFonts w:ascii="Helvetica Neue" w:eastAsia="Helvetica Neue" w:hAnsi="Helvetica Neue" w:cs="Helvetica Neue"/>
        <w:color w:val="002C61"/>
      </w:rPr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224435" wp14:editId="449F810B">
          <wp:simplePos x="0" y="0"/>
          <wp:positionH relativeFrom="column">
            <wp:posOffset>-406397</wp:posOffset>
          </wp:positionH>
          <wp:positionV relativeFrom="paragraph">
            <wp:posOffset>-247648</wp:posOffset>
          </wp:positionV>
          <wp:extent cx="1377315" cy="13811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FD43A5" w14:textId="77777777" w:rsidR="00804556" w:rsidRDefault="00804556">
    <w:pPr>
      <w:pStyle w:val="Title"/>
      <w:ind w:hanging="90"/>
      <w:rPr>
        <w:b/>
        <w:sz w:val="32"/>
        <w:szCs w:val="32"/>
      </w:rPr>
    </w:pPr>
  </w:p>
  <w:p w14:paraId="0818F799" w14:textId="02DF02FF" w:rsidR="00804556" w:rsidRDefault="00A81411" w:rsidP="00FE1AA1">
    <w:pPr>
      <w:pStyle w:val="Title"/>
      <w:pBdr>
        <w:bottom w:val="single" w:sz="4" w:space="1" w:color="000000"/>
      </w:pBdr>
      <w:ind w:hanging="90"/>
      <w:jc w:val="center"/>
      <w:rPr>
        <w:b/>
        <w:sz w:val="32"/>
        <w:szCs w:val="32"/>
      </w:rPr>
    </w:pPr>
    <w:r>
      <w:rPr>
        <w:sz w:val="32"/>
        <w:szCs w:val="32"/>
      </w:rPr>
      <w:t>CHASE MINOR HOCKEY ASSOCIATION</w:t>
    </w:r>
  </w:p>
  <w:p w14:paraId="40DF5637" w14:textId="6F345821" w:rsidR="00804556" w:rsidRDefault="00A81411" w:rsidP="00FE1AA1">
    <w:pPr>
      <w:pStyle w:val="Title"/>
      <w:pBdr>
        <w:bottom w:val="single" w:sz="4" w:space="1" w:color="000000"/>
      </w:pBdr>
      <w:tabs>
        <w:tab w:val="left" w:pos="790"/>
        <w:tab w:val="center" w:pos="4635"/>
      </w:tabs>
      <w:ind w:hanging="90"/>
      <w:jc w:val="center"/>
      <w:rPr>
        <w:b/>
        <w:sz w:val="32"/>
        <w:szCs w:val="32"/>
      </w:rPr>
    </w:pPr>
    <w:r>
      <w:rPr>
        <w:sz w:val="32"/>
        <w:szCs w:val="32"/>
      </w:rPr>
      <w:t xml:space="preserve">MINUTES FOR </w:t>
    </w:r>
    <w:r w:rsidR="005F1D4F">
      <w:rPr>
        <w:b/>
        <w:sz w:val="32"/>
        <w:szCs w:val="32"/>
      </w:rPr>
      <w:t>August 21, 2024</w:t>
    </w:r>
  </w:p>
  <w:p w14:paraId="52FB4735" w14:textId="77777777" w:rsidR="00804556" w:rsidRPr="004468D0" w:rsidRDefault="00804556" w:rsidP="004468D0"/>
  <w:p w14:paraId="0CE7A42F" w14:textId="77777777" w:rsidR="00804556" w:rsidRDefault="00804556">
    <w:pPr>
      <w:pStyle w:val="Title"/>
      <w:pBdr>
        <w:bottom w:val="single" w:sz="4" w:space="1" w:color="000000"/>
      </w:pBdr>
      <w:ind w:hanging="90"/>
      <w:rPr>
        <w:sz w:val="32"/>
        <w:szCs w:val="32"/>
      </w:rPr>
    </w:pPr>
  </w:p>
  <w:p w14:paraId="2D925014" w14:textId="77777777" w:rsidR="00804556" w:rsidRDefault="008045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86F"/>
    <w:multiLevelType w:val="multilevel"/>
    <w:tmpl w:val="D5163B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905564"/>
    <w:multiLevelType w:val="hybridMultilevel"/>
    <w:tmpl w:val="AD0A0BD8"/>
    <w:lvl w:ilvl="0" w:tplc="4FEA2DE2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168"/>
    <w:multiLevelType w:val="hybridMultilevel"/>
    <w:tmpl w:val="764CD39C"/>
    <w:lvl w:ilvl="0" w:tplc="A998D0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A0A"/>
    <w:multiLevelType w:val="multilevel"/>
    <w:tmpl w:val="759EA094"/>
    <w:lvl w:ilvl="0">
      <w:start w:val="1"/>
      <w:numFmt w:val="decimal"/>
      <w:lvlText w:val="%1."/>
      <w:lvlJc w:val="left"/>
      <w:pPr>
        <w:ind w:left="684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7032"/>
    <w:multiLevelType w:val="hybridMultilevel"/>
    <w:tmpl w:val="CDE0C29C"/>
    <w:lvl w:ilvl="0" w:tplc="7E94585A">
      <w:start w:val="8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9" w:hanging="360"/>
      </w:pPr>
    </w:lvl>
    <w:lvl w:ilvl="2" w:tplc="1009001B" w:tentative="1">
      <w:start w:val="1"/>
      <w:numFmt w:val="lowerRoman"/>
      <w:lvlText w:val="%3."/>
      <w:lvlJc w:val="right"/>
      <w:pPr>
        <w:ind w:left="2729" w:hanging="180"/>
      </w:pPr>
    </w:lvl>
    <w:lvl w:ilvl="3" w:tplc="1009000F">
      <w:start w:val="1"/>
      <w:numFmt w:val="decimal"/>
      <w:lvlText w:val="%4."/>
      <w:lvlJc w:val="left"/>
      <w:pPr>
        <w:ind w:left="3449" w:hanging="360"/>
      </w:pPr>
    </w:lvl>
    <w:lvl w:ilvl="4" w:tplc="10090019" w:tentative="1">
      <w:start w:val="1"/>
      <w:numFmt w:val="lowerLetter"/>
      <w:lvlText w:val="%5."/>
      <w:lvlJc w:val="left"/>
      <w:pPr>
        <w:ind w:left="4169" w:hanging="360"/>
      </w:pPr>
    </w:lvl>
    <w:lvl w:ilvl="5" w:tplc="1009001B" w:tentative="1">
      <w:start w:val="1"/>
      <w:numFmt w:val="lowerRoman"/>
      <w:lvlText w:val="%6."/>
      <w:lvlJc w:val="right"/>
      <w:pPr>
        <w:ind w:left="4889" w:hanging="180"/>
      </w:pPr>
    </w:lvl>
    <w:lvl w:ilvl="6" w:tplc="1009000F" w:tentative="1">
      <w:start w:val="1"/>
      <w:numFmt w:val="decimal"/>
      <w:lvlText w:val="%7."/>
      <w:lvlJc w:val="left"/>
      <w:pPr>
        <w:ind w:left="5609" w:hanging="360"/>
      </w:pPr>
    </w:lvl>
    <w:lvl w:ilvl="7" w:tplc="10090019" w:tentative="1">
      <w:start w:val="1"/>
      <w:numFmt w:val="lowerLetter"/>
      <w:lvlText w:val="%8."/>
      <w:lvlJc w:val="left"/>
      <w:pPr>
        <w:ind w:left="6329" w:hanging="360"/>
      </w:pPr>
    </w:lvl>
    <w:lvl w:ilvl="8" w:tplc="10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" w15:restartNumberingAfterBreak="0">
    <w:nsid w:val="1A705F8A"/>
    <w:multiLevelType w:val="hybridMultilevel"/>
    <w:tmpl w:val="4CC81382"/>
    <w:lvl w:ilvl="0" w:tplc="B0647448">
      <w:start w:val="7"/>
      <w:numFmt w:val="bullet"/>
      <w:lvlText w:val="-"/>
      <w:lvlJc w:val="left"/>
      <w:pPr>
        <w:ind w:left="2174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6" w15:restartNumberingAfterBreak="0">
    <w:nsid w:val="1FBD5E00"/>
    <w:multiLevelType w:val="hybridMultilevel"/>
    <w:tmpl w:val="ED06C4A4"/>
    <w:lvl w:ilvl="0" w:tplc="1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24B42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42850"/>
    <w:multiLevelType w:val="hybridMultilevel"/>
    <w:tmpl w:val="BB7AC7B2"/>
    <w:lvl w:ilvl="0" w:tplc="4AECC99A">
      <w:start w:val="10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9" w:hanging="360"/>
      </w:pPr>
    </w:lvl>
    <w:lvl w:ilvl="2" w:tplc="1009001B" w:tentative="1">
      <w:start w:val="1"/>
      <w:numFmt w:val="lowerRoman"/>
      <w:lvlText w:val="%3."/>
      <w:lvlJc w:val="right"/>
      <w:pPr>
        <w:ind w:left="2729" w:hanging="180"/>
      </w:pPr>
    </w:lvl>
    <w:lvl w:ilvl="3" w:tplc="1009000F">
      <w:start w:val="1"/>
      <w:numFmt w:val="decimal"/>
      <w:lvlText w:val="%4."/>
      <w:lvlJc w:val="left"/>
      <w:pPr>
        <w:ind w:left="3449" w:hanging="360"/>
      </w:pPr>
    </w:lvl>
    <w:lvl w:ilvl="4" w:tplc="10090019" w:tentative="1">
      <w:start w:val="1"/>
      <w:numFmt w:val="lowerLetter"/>
      <w:lvlText w:val="%5."/>
      <w:lvlJc w:val="left"/>
      <w:pPr>
        <w:ind w:left="4169" w:hanging="360"/>
      </w:pPr>
    </w:lvl>
    <w:lvl w:ilvl="5" w:tplc="1009001B" w:tentative="1">
      <w:start w:val="1"/>
      <w:numFmt w:val="lowerRoman"/>
      <w:lvlText w:val="%6."/>
      <w:lvlJc w:val="right"/>
      <w:pPr>
        <w:ind w:left="4889" w:hanging="180"/>
      </w:pPr>
    </w:lvl>
    <w:lvl w:ilvl="6" w:tplc="1009000F" w:tentative="1">
      <w:start w:val="1"/>
      <w:numFmt w:val="decimal"/>
      <w:lvlText w:val="%7."/>
      <w:lvlJc w:val="left"/>
      <w:pPr>
        <w:ind w:left="5609" w:hanging="360"/>
      </w:pPr>
    </w:lvl>
    <w:lvl w:ilvl="7" w:tplc="10090019" w:tentative="1">
      <w:start w:val="1"/>
      <w:numFmt w:val="lowerLetter"/>
      <w:lvlText w:val="%8."/>
      <w:lvlJc w:val="left"/>
      <w:pPr>
        <w:ind w:left="6329" w:hanging="360"/>
      </w:pPr>
    </w:lvl>
    <w:lvl w:ilvl="8" w:tplc="10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 w15:restartNumberingAfterBreak="0">
    <w:nsid w:val="321E59C8"/>
    <w:multiLevelType w:val="hybridMultilevel"/>
    <w:tmpl w:val="BAE80002"/>
    <w:lvl w:ilvl="0" w:tplc="D1485AAE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8980881E">
      <w:start w:val="1"/>
      <w:numFmt w:val="decimal"/>
      <w:lvlText w:val="%2."/>
      <w:lvlJc w:val="left"/>
      <w:pPr>
        <w:ind w:left="1865" w:hanging="360"/>
      </w:pPr>
      <w:rPr>
        <w:rFonts w:ascii="Tahoma" w:eastAsia="Tahoma" w:hAnsi="Tahoma" w:cs="Tahoma"/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2585" w:hanging="180"/>
      </w:pPr>
    </w:lvl>
    <w:lvl w:ilvl="3" w:tplc="1009000F" w:tentative="1">
      <w:start w:val="1"/>
      <w:numFmt w:val="decimal"/>
      <w:lvlText w:val="%4."/>
      <w:lvlJc w:val="left"/>
      <w:pPr>
        <w:ind w:left="3305" w:hanging="360"/>
      </w:pPr>
    </w:lvl>
    <w:lvl w:ilvl="4" w:tplc="10090019" w:tentative="1">
      <w:start w:val="1"/>
      <w:numFmt w:val="lowerLetter"/>
      <w:lvlText w:val="%5."/>
      <w:lvlJc w:val="left"/>
      <w:pPr>
        <w:ind w:left="4025" w:hanging="360"/>
      </w:pPr>
    </w:lvl>
    <w:lvl w:ilvl="5" w:tplc="1009001B" w:tentative="1">
      <w:start w:val="1"/>
      <w:numFmt w:val="lowerRoman"/>
      <w:lvlText w:val="%6."/>
      <w:lvlJc w:val="right"/>
      <w:pPr>
        <w:ind w:left="4745" w:hanging="180"/>
      </w:pPr>
    </w:lvl>
    <w:lvl w:ilvl="6" w:tplc="1009000F" w:tentative="1">
      <w:start w:val="1"/>
      <w:numFmt w:val="decimal"/>
      <w:lvlText w:val="%7."/>
      <w:lvlJc w:val="left"/>
      <w:pPr>
        <w:ind w:left="5465" w:hanging="360"/>
      </w:pPr>
    </w:lvl>
    <w:lvl w:ilvl="7" w:tplc="10090019" w:tentative="1">
      <w:start w:val="1"/>
      <w:numFmt w:val="lowerLetter"/>
      <w:lvlText w:val="%8."/>
      <w:lvlJc w:val="left"/>
      <w:pPr>
        <w:ind w:left="6185" w:hanging="360"/>
      </w:pPr>
    </w:lvl>
    <w:lvl w:ilvl="8" w:tplc="10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5C20CC6"/>
    <w:multiLevelType w:val="hybridMultilevel"/>
    <w:tmpl w:val="0C50CF74"/>
    <w:lvl w:ilvl="0" w:tplc="50B46EC6">
      <w:start w:val="1"/>
      <w:numFmt w:val="bullet"/>
      <w:lvlText w:val=""/>
      <w:lvlJc w:val="left"/>
      <w:pPr>
        <w:ind w:left="855" w:hanging="360"/>
      </w:pPr>
      <w:rPr>
        <w:rFonts w:ascii="Symbol" w:eastAsia="Tahoma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43710B04"/>
    <w:multiLevelType w:val="hybridMultilevel"/>
    <w:tmpl w:val="CB80801C"/>
    <w:lvl w:ilvl="0" w:tplc="7878238A">
      <w:numFmt w:val="bullet"/>
      <w:lvlText w:val="-"/>
      <w:lvlJc w:val="left"/>
      <w:pPr>
        <w:ind w:left="192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1" w15:restartNumberingAfterBreak="0">
    <w:nsid w:val="56D738FB"/>
    <w:multiLevelType w:val="hybridMultilevel"/>
    <w:tmpl w:val="7502329A"/>
    <w:lvl w:ilvl="0" w:tplc="1C286920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7BC16FA"/>
    <w:multiLevelType w:val="multilevel"/>
    <w:tmpl w:val="59D00134"/>
    <w:lvl w:ilvl="0">
      <w:start w:val="1"/>
      <w:numFmt w:val="decimal"/>
      <w:lvlText w:val="%1."/>
      <w:lvlJc w:val="left"/>
      <w:pPr>
        <w:ind w:left="929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37E42"/>
    <w:multiLevelType w:val="hybridMultilevel"/>
    <w:tmpl w:val="B3EE2746"/>
    <w:lvl w:ilvl="0" w:tplc="606222F0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0011D"/>
    <w:multiLevelType w:val="hybridMultilevel"/>
    <w:tmpl w:val="5B0E904A"/>
    <w:lvl w:ilvl="0" w:tplc="909ACFAA">
      <w:start w:val="1"/>
      <w:numFmt w:val="bullet"/>
      <w:lvlText w:val=""/>
      <w:lvlJc w:val="left"/>
      <w:pPr>
        <w:ind w:left="675" w:hanging="360"/>
      </w:pPr>
      <w:rPr>
        <w:rFonts w:ascii="Symbol" w:eastAsia="Tahoma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5" w15:restartNumberingAfterBreak="0">
    <w:nsid w:val="65E673C9"/>
    <w:multiLevelType w:val="hybridMultilevel"/>
    <w:tmpl w:val="A94C5C6E"/>
    <w:lvl w:ilvl="0" w:tplc="1ED2E4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7C37"/>
    <w:multiLevelType w:val="hybridMultilevel"/>
    <w:tmpl w:val="63260678"/>
    <w:lvl w:ilvl="0" w:tplc="1DD6F41C">
      <w:start w:val="2"/>
      <w:numFmt w:val="bullet"/>
      <w:lvlText w:val="-"/>
      <w:lvlJc w:val="left"/>
      <w:pPr>
        <w:ind w:left="215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7" w15:restartNumberingAfterBreak="0">
    <w:nsid w:val="71DF3C75"/>
    <w:multiLevelType w:val="hybridMultilevel"/>
    <w:tmpl w:val="F858E8D6"/>
    <w:lvl w:ilvl="0" w:tplc="1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5315">
    <w:abstractNumId w:val="12"/>
  </w:num>
  <w:num w:numId="2" w16cid:durableId="948855246">
    <w:abstractNumId w:val="3"/>
  </w:num>
  <w:num w:numId="3" w16cid:durableId="1981377525">
    <w:abstractNumId w:val="0"/>
  </w:num>
  <w:num w:numId="4" w16cid:durableId="292100777">
    <w:abstractNumId w:val="11"/>
  </w:num>
  <w:num w:numId="5" w16cid:durableId="1475175683">
    <w:abstractNumId w:val="6"/>
  </w:num>
  <w:num w:numId="6" w16cid:durableId="748648526">
    <w:abstractNumId w:val="15"/>
  </w:num>
  <w:num w:numId="7" w16cid:durableId="1257398168">
    <w:abstractNumId w:val="16"/>
  </w:num>
  <w:num w:numId="8" w16cid:durableId="1972130736">
    <w:abstractNumId w:val="10"/>
  </w:num>
  <w:num w:numId="9" w16cid:durableId="1183396357">
    <w:abstractNumId w:val="1"/>
  </w:num>
  <w:num w:numId="10" w16cid:durableId="1349062061">
    <w:abstractNumId w:val="2"/>
  </w:num>
  <w:num w:numId="11" w16cid:durableId="798884214">
    <w:abstractNumId w:val="4"/>
  </w:num>
  <w:num w:numId="12" w16cid:durableId="1851871027">
    <w:abstractNumId w:val="7"/>
  </w:num>
  <w:num w:numId="13" w16cid:durableId="345137664">
    <w:abstractNumId w:val="8"/>
  </w:num>
  <w:num w:numId="14" w16cid:durableId="1922596438">
    <w:abstractNumId w:val="17"/>
  </w:num>
  <w:num w:numId="15" w16cid:durableId="722674377">
    <w:abstractNumId w:val="9"/>
  </w:num>
  <w:num w:numId="16" w16cid:durableId="1586761593">
    <w:abstractNumId w:val="14"/>
  </w:num>
  <w:num w:numId="17" w16cid:durableId="1102266476">
    <w:abstractNumId w:val="13"/>
  </w:num>
  <w:num w:numId="18" w16cid:durableId="217011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4"/>
    <w:rsid w:val="00021029"/>
    <w:rsid w:val="000224A8"/>
    <w:rsid w:val="00035B71"/>
    <w:rsid w:val="000411D5"/>
    <w:rsid w:val="000436FA"/>
    <w:rsid w:val="00057872"/>
    <w:rsid w:val="00071A9A"/>
    <w:rsid w:val="000738E4"/>
    <w:rsid w:val="00074107"/>
    <w:rsid w:val="00076B46"/>
    <w:rsid w:val="0008071D"/>
    <w:rsid w:val="0008082F"/>
    <w:rsid w:val="00091B75"/>
    <w:rsid w:val="000976BC"/>
    <w:rsid w:val="000A485C"/>
    <w:rsid w:val="000B20EC"/>
    <w:rsid w:val="000B78E8"/>
    <w:rsid w:val="000C1FBC"/>
    <w:rsid w:val="000C4AA8"/>
    <w:rsid w:val="000D1A70"/>
    <w:rsid w:val="000D2351"/>
    <w:rsid w:val="000D6BC1"/>
    <w:rsid w:val="000D6C7C"/>
    <w:rsid w:val="000D7330"/>
    <w:rsid w:val="000E1898"/>
    <w:rsid w:val="000E3D12"/>
    <w:rsid w:val="000F0A09"/>
    <w:rsid w:val="000F0E8F"/>
    <w:rsid w:val="000F2A4B"/>
    <w:rsid w:val="000F7F5F"/>
    <w:rsid w:val="00100ACB"/>
    <w:rsid w:val="00111DCD"/>
    <w:rsid w:val="00124B83"/>
    <w:rsid w:val="00126697"/>
    <w:rsid w:val="00127773"/>
    <w:rsid w:val="001304C8"/>
    <w:rsid w:val="00130F7C"/>
    <w:rsid w:val="0014127B"/>
    <w:rsid w:val="00141ED2"/>
    <w:rsid w:val="00141F50"/>
    <w:rsid w:val="00150C8B"/>
    <w:rsid w:val="001725B6"/>
    <w:rsid w:val="00173CFA"/>
    <w:rsid w:val="00175C72"/>
    <w:rsid w:val="00196C45"/>
    <w:rsid w:val="001A04F6"/>
    <w:rsid w:val="001A2C7A"/>
    <w:rsid w:val="001A3087"/>
    <w:rsid w:val="001A45F0"/>
    <w:rsid w:val="001B33FC"/>
    <w:rsid w:val="001C0845"/>
    <w:rsid w:val="001C48BD"/>
    <w:rsid w:val="001C788E"/>
    <w:rsid w:val="001D6939"/>
    <w:rsid w:val="001D6FBC"/>
    <w:rsid w:val="001E0BB7"/>
    <w:rsid w:val="001E1D5B"/>
    <w:rsid w:val="001E4A12"/>
    <w:rsid w:val="001F08AC"/>
    <w:rsid w:val="001F4A05"/>
    <w:rsid w:val="00211689"/>
    <w:rsid w:val="00221D40"/>
    <w:rsid w:val="00226B4C"/>
    <w:rsid w:val="00230216"/>
    <w:rsid w:val="002302B8"/>
    <w:rsid w:val="00231378"/>
    <w:rsid w:val="002401B5"/>
    <w:rsid w:val="00242E5C"/>
    <w:rsid w:val="00245B66"/>
    <w:rsid w:val="002478B0"/>
    <w:rsid w:val="00250101"/>
    <w:rsid w:val="00255600"/>
    <w:rsid w:val="00260275"/>
    <w:rsid w:val="00262C78"/>
    <w:rsid w:val="00262E8D"/>
    <w:rsid w:val="0026461C"/>
    <w:rsid w:val="00267EB1"/>
    <w:rsid w:val="00275851"/>
    <w:rsid w:val="002847BC"/>
    <w:rsid w:val="0029582C"/>
    <w:rsid w:val="002A1636"/>
    <w:rsid w:val="002B098A"/>
    <w:rsid w:val="002B25F4"/>
    <w:rsid w:val="002C0BE6"/>
    <w:rsid w:val="002C22BC"/>
    <w:rsid w:val="002D1B83"/>
    <w:rsid w:val="002D29A5"/>
    <w:rsid w:val="002D599D"/>
    <w:rsid w:val="002D69A9"/>
    <w:rsid w:val="002E084B"/>
    <w:rsid w:val="00305F46"/>
    <w:rsid w:val="00313347"/>
    <w:rsid w:val="00313C4C"/>
    <w:rsid w:val="00321F9A"/>
    <w:rsid w:val="00324561"/>
    <w:rsid w:val="00330C2F"/>
    <w:rsid w:val="00333A62"/>
    <w:rsid w:val="0033699E"/>
    <w:rsid w:val="0034639A"/>
    <w:rsid w:val="0034684D"/>
    <w:rsid w:val="003506D3"/>
    <w:rsid w:val="00350CAB"/>
    <w:rsid w:val="00353665"/>
    <w:rsid w:val="003536A8"/>
    <w:rsid w:val="0036103E"/>
    <w:rsid w:val="003767BC"/>
    <w:rsid w:val="00376D80"/>
    <w:rsid w:val="00380CFA"/>
    <w:rsid w:val="00382EE2"/>
    <w:rsid w:val="00386871"/>
    <w:rsid w:val="00386F00"/>
    <w:rsid w:val="00391E87"/>
    <w:rsid w:val="00392630"/>
    <w:rsid w:val="00392F80"/>
    <w:rsid w:val="003A1979"/>
    <w:rsid w:val="003A22F3"/>
    <w:rsid w:val="003A577F"/>
    <w:rsid w:val="003A5F3C"/>
    <w:rsid w:val="003B1227"/>
    <w:rsid w:val="003B5048"/>
    <w:rsid w:val="003C32AE"/>
    <w:rsid w:val="003D074F"/>
    <w:rsid w:val="003D0CF0"/>
    <w:rsid w:val="003D1FE2"/>
    <w:rsid w:val="003E0C48"/>
    <w:rsid w:val="003E1333"/>
    <w:rsid w:val="003F0185"/>
    <w:rsid w:val="003F71F7"/>
    <w:rsid w:val="00415929"/>
    <w:rsid w:val="0042226C"/>
    <w:rsid w:val="00435798"/>
    <w:rsid w:val="00446A81"/>
    <w:rsid w:val="00453FE6"/>
    <w:rsid w:val="00463B3B"/>
    <w:rsid w:val="0046532C"/>
    <w:rsid w:val="0046761F"/>
    <w:rsid w:val="00473CB6"/>
    <w:rsid w:val="00476870"/>
    <w:rsid w:val="004805F7"/>
    <w:rsid w:val="00487B35"/>
    <w:rsid w:val="00487FC8"/>
    <w:rsid w:val="004A31B1"/>
    <w:rsid w:val="004A3DF3"/>
    <w:rsid w:val="004A5D57"/>
    <w:rsid w:val="004A6CB2"/>
    <w:rsid w:val="004A77FE"/>
    <w:rsid w:val="004A7D0F"/>
    <w:rsid w:val="004B25BD"/>
    <w:rsid w:val="004B7EF8"/>
    <w:rsid w:val="004C3935"/>
    <w:rsid w:val="004C73ED"/>
    <w:rsid w:val="004F1039"/>
    <w:rsid w:val="004F6965"/>
    <w:rsid w:val="004F6BD4"/>
    <w:rsid w:val="004F7776"/>
    <w:rsid w:val="005007CC"/>
    <w:rsid w:val="00503345"/>
    <w:rsid w:val="00503F6B"/>
    <w:rsid w:val="005072B3"/>
    <w:rsid w:val="00520B0C"/>
    <w:rsid w:val="005217BB"/>
    <w:rsid w:val="00530E6B"/>
    <w:rsid w:val="005326BD"/>
    <w:rsid w:val="00537212"/>
    <w:rsid w:val="00541DA6"/>
    <w:rsid w:val="005575C9"/>
    <w:rsid w:val="005637CB"/>
    <w:rsid w:val="00584760"/>
    <w:rsid w:val="005A3884"/>
    <w:rsid w:val="005A3AD0"/>
    <w:rsid w:val="005B7823"/>
    <w:rsid w:val="005C0FBE"/>
    <w:rsid w:val="005D2BEB"/>
    <w:rsid w:val="005D3E89"/>
    <w:rsid w:val="005E4263"/>
    <w:rsid w:val="005E5DDC"/>
    <w:rsid w:val="005F1D4F"/>
    <w:rsid w:val="005F2754"/>
    <w:rsid w:val="005F6071"/>
    <w:rsid w:val="00601A4D"/>
    <w:rsid w:val="00603E3C"/>
    <w:rsid w:val="0060460A"/>
    <w:rsid w:val="0060598A"/>
    <w:rsid w:val="00616172"/>
    <w:rsid w:val="00623719"/>
    <w:rsid w:val="006254E4"/>
    <w:rsid w:val="00626560"/>
    <w:rsid w:val="00626732"/>
    <w:rsid w:val="00631A69"/>
    <w:rsid w:val="00636E9C"/>
    <w:rsid w:val="00641F9D"/>
    <w:rsid w:val="006507B9"/>
    <w:rsid w:val="00651BC6"/>
    <w:rsid w:val="0065256D"/>
    <w:rsid w:val="00652AF5"/>
    <w:rsid w:val="006608BF"/>
    <w:rsid w:val="006624AB"/>
    <w:rsid w:val="00671E26"/>
    <w:rsid w:val="00676C1D"/>
    <w:rsid w:val="00677B94"/>
    <w:rsid w:val="00681A59"/>
    <w:rsid w:val="00693870"/>
    <w:rsid w:val="00697A69"/>
    <w:rsid w:val="00697B66"/>
    <w:rsid w:val="006A5B10"/>
    <w:rsid w:val="006A62A6"/>
    <w:rsid w:val="006C40D4"/>
    <w:rsid w:val="006C4434"/>
    <w:rsid w:val="006D23D8"/>
    <w:rsid w:val="006D5567"/>
    <w:rsid w:val="006F0112"/>
    <w:rsid w:val="006F0C2B"/>
    <w:rsid w:val="006F1D99"/>
    <w:rsid w:val="006F3EC7"/>
    <w:rsid w:val="006F5D2A"/>
    <w:rsid w:val="006F6A9F"/>
    <w:rsid w:val="006F7203"/>
    <w:rsid w:val="00700D85"/>
    <w:rsid w:val="00713AC7"/>
    <w:rsid w:val="00714045"/>
    <w:rsid w:val="00720541"/>
    <w:rsid w:val="00723F4D"/>
    <w:rsid w:val="0073144E"/>
    <w:rsid w:val="00733F36"/>
    <w:rsid w:val="007346F5"/>
    <w:rsid w:val="00736D6B"/>
    <w:rsid w:val="00753AFE"/>
    <w:rsid w:val="00764043"/>
    <w:rsid w:val="0076460C"/>
    <w:rsid w:val="00770E80"/>
    <w:rsid w:val="00774604"/>
    <w:rsid w:val="007762FA"/>
    <w:rsid w:val="00780C16"/>
    <w:rsid w:val="00781AFF"/>
    <w:rsid w:val="007846E7"/>
    <w:rsid w:val="00785430"/>
    <w:rsid w:val="007865D0"/>
    <w:rsid w:val="00790F50"/>
    <w:rsid w:val="007A37BC"/>
    <w:rsid w:val="007A4C82"/>
    <w:rsid w:val="007A64BB"/>
    <w:rsid w:val="007B4205"/>
    <w:rsid w:val="007B4A6B"/>
    <w:rsid w:val="007C32AF"/>
    <w:rsid w:val="007C53F2"/>
    <w:rsid w:val="007D0E89"/>
    <w:rsid w:val="007D2BC6"/>
    <w:rsid w:val="007D4475"/>
    <w:rsid w:val="007E0E7E"/>
    <w:rsid w:val="007E613F"/>
    <w:rsid w:val="007E7A34"/>
    <w:rsid w:val="007F09FC"/>
    <w:rsid w:val="007F45AE"/>
    <w:rsid w:val="007F59B6"/>
    <w:rsid w:val="008010C6"/>
    <w:rsid w:val="00804556"/>
    <w:rsid w:val="00804DD8"/>
    <w:rsid w:val="00816536"/>
    <w:rsid w:val="0082016D"/>
    <w:rsid w:val="00820824"/>
    <w:rsid w:val="00831897"/>
    <w:rsid w:val="00831A4F"/>
    <w:rsid w:val="00841B86"/>
    <w:rsid w:val="00844408"/>
    <w:rsid w:val="008548D0"/>
    <w:rsid w:val="00870331"/>
    <w:rsid w:val="00885B19"/>
    <w:rsid w:val="00892C46"/>
    <w:rsid w:val="00892DE5"/>
    <w:rsid w:val="00897A8F"/>
    <w:rsid w:val="008A30F9"/>
    <w:rsid w:val="008B05B9"/>
    <w:rsid w:val="008B125D"/>
    <w:rsid w:val="008C4ECD"/>
    <w:rsid w:val="008C63E3"/>
    <w:rsid w:val="008D723C"/>
    <w:rsid w:val="008E5AC2"/>
    <w:rsid w:val="008E7B75"/>
    <w:rsid w:val="00901E12"/>
    <w:rsid w:val="0090517A"/>
    <w:rsid w:val="00913858"/>
    <w:rsid w:val="00914650"/>
    <w:rsid w:val="00916F1A"/>
    <w:rsid w:val="0092036B"/>
    <w:rsid w:val="00921A71"/>
    <w:rsid w:val="009258A1"/>
    <w:rsid w:val="00927955"/>
    <w:rsid w:val="00933BD8"/>
    <w:rsid w:val="00944ABB"/>
    <w:rsid w:val="00952A2E"/>
    <w:rsid w:val="0095767F"/>
    <w:rsid w:val="00960837"/>
    <w:rsid w:val="00975695"/>
    <w:rsid w:val="00975B15"/>
    <w:rsid w:val="00984DD8"/>
    <w:rsid w:val="00987AC6"/>
    <w:rsid w:val="00987CE5"/>
    <w:rsid w:val="00994AE5"/>
    <w:rsid w:val="009A546B"/>
    <w:rsid w:val="009B33A0"/>
    <w:rsid w:val="009D0F5F"/>
    <w:rsid w:val="009D24D1"/>
    <w:rsid w:val="009D4107"/>
    <w:rsid w:val="009D4D05"/>
    <w:rsid w:val="009E02B3"/>
    <w:rsid w:val="009E201B"/>
    <w:rsid w:val="009E2159"/>
    <w:rsid w:val="009E78D3"/>
    <w:rsid w:val="009F009C"/>
    <w:rsid w:val="009F1C20"/>
    <w:rsid w:val="00A0311F"/>
    <w:rsid w:val="00A042A2"/>
    <w:rsid w:val="00A04F20"/>
    <w:rsid w:val="00A07F9B"/>
    <w:rsid w:val="00A1688D"/>
    <w:rsid w:val="00A23B50"/>
    <w:rsid w:val="00A30A04"/>
    <w:rsid w:val="00A336DB"/>
    <w:rsid w:val="00A337A4"/>
    <w:rsid w:val="00A64180"/>
    <w:rsid w:val="00A701BF"/>
    <w:rsid w:val="00A7477E"/>
    <w:rsid w:val="00A76DA4"/>
    <w:rsid w:val="00A77A2C"/>
    <w:rsid w:val="00A81411"/>
    <w:rsid w:val="00A86D9A"/>
    <w:rsid w:val="00A9115F"/>
    <w:rsid w:val="00A92959"/>
    <w:rsid w:val="00A92FD6"/>
    <w:rsid w:val="00A95165"/>
    <w:rsid w:val="00A9535C"/>
    <w:rsid w:val="00A9639B"/>
    <w:rsid w:val="00A97910"/>
    <w:rsid w:val="00AA2753"/>
    <w:rsid w:val="00AA54B2"/>
    <w:rsid w:val="00AA5A35"/>
    <w:rsid w:val="00AB3003"/>
    <w:rsid w:val="00AB75E1"/>
    <w:rsid w:val="00AB7790"/>
    <w:rsid w:val="00AC3A68"/>
    <w:rsid w:val="00AC4138"/>
    <w:rsid w:val="00AD15ED"/>
    <w:rsid w:val="00AE1823"/>
    <w:rsid w:val="00AF2B0E"/>
    <w:rsid w:val="00AF6D01"/>
    <w:rsid w:val="00B048EE"/>
    <w:rsid w:val="00B05432"/>
    <w:rsid w:val="00B05A8C"/>
    <w:rsid w:val="00B06DA0"/>
    <w:rsid w:val="00B10458"/>
    <w:rsid w:val="00B11C6D"/>
    <w:rsid w:val="00B123C0"/>
    <w:rsid w:val="00B24B03"/>
    <w:rsid w:val="00B26EF0"/>
    <w:rsid w:val="00B406E7"/>
    <w:rsid w:val="00B4082E"/>
    <w:rsid w:val="00B8367F"/>
    <w:rsid w:val="00B86248"/>
    <w:rsid w:val="00B863C9"/>
    <w:rsid w:val="00B91BD4"/>
    <w:rsid w:val="00B93137"/>
    <w:rsid w:val="00B95B4A"/>
    <w:rsid w:val="00B96108"/>
    <w:rsid w:val="00B96517"/>
    <w:rsid w:val="00BA29CF"/>
    <w:rsid w:val="00BA616F"/>
    <w:rsid w:val="00BB6414"/>
    <w:rsid w:val="00BC2A59"/>
    <w:rsid w:val="00BC41D5"/>
    <w:rsid w:val="00BC4903"/>
    <w:rsid w:val="00BC6151"/>
    <w:rsid w:val="00BD7AFD"/>
    <w:rsid w:val="00BE5762"/>
    <w:rsid w:val="00C06BB2"/>
    <w:rsid w:val="00C15061"/>
    <w:rsid w:val="00C16FB4"/>
    <w:rsid w:val="00C25814"/>
    <w:rsid w:val="00C25CB1"/>
    <w:rsid w:val="00C26C82"/>
    <w:rsid w:val="00C3029D"/>
    <w:rsid w:val="00C44B05"/>
    <w:rsid w:val="00C453D6"/>
    <w:rsid w:val="00C57E94"/>
    <w:rsid w:val="00C62524"/>
    <w:rsid w:val="00C65457"/>
    <w:rsid w:val="00C65C05"/>
    <w:rsid w:val="00C7079F"/>
    <w:rsid w:val="00C70F20"/>
    <w:rsid w:val="00C72232"/>
    <w:rsid w:val="00C72EEE"/>
    <w:rsid w:val="00C75133"/>
    <w:rsid w:val="00C76660"/>
    <w:rsid w:val="00C77656"/>
    <w:rsid w:val="00C9622D"/>
    <w:rsid w:val="00CB547B"/>
    <w:rsid w:val="00CC4EB5"/>
    <w:rsid w:val="00CD00A0"/>
    <w:rsid w:val="00CF3C8D"/>
    <w:rsid w:val="00CF78BE"/>
    <w:rsid w:val="00D01F6D"/>
    <w:rsid w:val="00D10965"/>
    <w:rsid w:val="00D109E1"/>
    <w:rsid w:val="00D16353"/>
    <w:rsid w:val="00D203EE"/>
    <w:rsid w:val="00D2107E"/>
    <w:rsid w:val="00D26F43"/>
    <w:rsid w:val="00D30EC0"/>
    <w:rsid w:val="00D31210"/>
    <w:rsid w:val="00D3581B"/>
    <w:rsid w:val="00D360DE"/>
    <w:rsid w:val="00D419B2"/>
    <w:rsid w:val="00D44FFE"/>
    <w:rsid w:val="00D51242"/>
    <w:rsid w:val="00D5270E"/>
    <w:rsid w:val="00D53EFF"/>
    <w:rsid w:val="00D56DB3"/>
    <w:rsid w:val="00D62F17"/>
    <w:rsid w:val="00D66315"/>
    <w:rsid w:val="00D668EF"/>
    <w:rsid w:val="00D7381E"/>
    <w:rsid w:val="00D74613"/>
    <w:rsid w:val="00D75093"/>
    <w:rsid w:val="00D75639"/>
    <w:rsid w:val="00D81A1E"/>
    <w:rsid w:val="00D81EB7"/>
    <w:rsid w:val="00D8482D"/>
    <w:rsid w:val="00D86DC7"/>
    <w:rsid w:val="00D944A0"/>
    <w:rsid w:val="00D9459A"/>
    <w:rsid w:val="00D94D8B"/>
    <w:rsid w:val="00D961AE"/>
    <w:rsid w:val="00DA2A70"/>
    <w:rsid w:val="00DC1937"/>
    <w:rsid w:val="00DC4CE6"/>
    <w:rsid w:val="00DD48DB"/>
    <w:rsid w:val="00DD6647"/>
    <w:rsid w:val="00DF1A3E"/>
    <w:rsid w:val="00DF3E7F"/>
    <w:rsid w:val="00DF5DDC"/>
    <w:rsid w:val="00E04C01"/>
    <w:rsid w:val="00E12240"/>
    <w:rsid w:val="00E14612"/>
    <w:rsid w:val="00E164D5"/>
    <w:rsid w:val="00E24701"/>
    <w:rsid w:val="00E27B30"/>
    <w:rsid w:val="00E347F2"/>
    <w:rsid w:val="00E36EC0"/>
    <w:rsid w:val="00E43F77"/>
    <w:rsid w:val="00E63BA0"/>
    <w:rsid w:val="00E70A1D"/>
    <w:rsid w:val="00E70FBF"/>
    <w:rsid w:val="00E76C47"/>
    <w:rsid w:val="00E77D1D"/>
    <w:rsid w:val="00E909F1"/>
    <w:rsid w:val="00EB076D"/>
    <w:rsid w:val="00EC1A55"/>
    <w:rsid w:val="00EC1AED"/>
    <w:rsid w:val="00EC6F64"/>
    <w:rsid w:val="00ED00DC"/>
    <w:rsid w:val="00ED095C"/>
    <w:rsid w:val="00EE35CB"/>
    <w:rsid w:val="00EE77E9"/>
    <w:rsid w:val="00EE7ABA"/>
    <w:rsid w:val="00EE7E28"/>
    <w:rsid w:val="00EF04D4"/>
    <w:rsid w:val="00EF1216"/>
    <w:rsid w:val="00EF20EC"/>
    <w:rsid w:val="00EF2C63"/>
    <w:rsid w:val="00EF303D"/>
    <w:rsid w:val="00F05A65"/>
    <w:rsid w:val="00F05E32"/>
    <w:rsid w:val="00F07D98"/>
    <w:rsid w:val="00F14AAC"/>
    <w:rsid w:val="00F15459"/>
    <w:rsid w:val="00F1562E"/>
    <w:rsid w:val="00F23A3D"/>
    <w:rsid w:val="00F25E42"/>
    <w:rsid w:val="00F401DB"/>
    <w:rsid w:val="00F40E72"/>
    <w:rsid w:val="00F44DF7"/>
    <w:rsid w:val="00F5081C"/>
    <w:rsid w:val="00F620B3"/>
    <w:rsid w:val="00F6389A"/>
    <w:rsid w:val="00F71771"/>
    <w:rsid w:val="00F77285"/>
    <w:rsid w:val="00F87172"/>
    <w:rsid w:val="00F90CA2"/>
    <w:rsid w:val="00F91F5D"/>
    <w:rsid w:val="00FA4702"/>
    <w:rsid w:val="00FC033F"/>
    <w:rsid w:val="00FC0E46"/>
    <w:rsid w:val="00FC3973"/>
    <w:rsid w:val="00FC61CA"/>
    <w:rsid w:val="00FC700B"/>
    <w:rsid w:val="00FD4344"/>
    <w:rsid w:val="00FD636F"/>
    <w:rsid w:val="00FE1AA1"/>
    <w:rsid w:val="00FE2DA5"/>
    <w:rsid w:val="00FF1111"/>
    <w:rsid w:val="00FF513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6735D"/>
  <w15:chartTrackingRefBased/>
  <w15:docId w15:val="{0A683E31-976E-4653-BFFE-4952EF9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04"/>
    <w:pPr>
      <w:spacing w:after="0" w:line="240" w:lineRule="auto"/>
    </w:pPr>
    <w:rPr>
      <w:rFonts w:ascii="Tahoma" w:eastAsia="Tahoma" w:hAnsi="Tahoma" w:cs="Tahoma"/>
      <w:kern w:val="0"/>
      <w:sz w:val="16"/>
      <w:szCs w:val="16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6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6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6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6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6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604"/>
    <w:rPr>
      <w:rFonts w:ascii="Tahoma" w:eastAsia="Tahoma" w:hAnsi="Tahoma" w:cs="Tahoma"/>
      <w:kern w:val="0"/>
      <w:sz w:val="16"/>
      <w:szCs w:val="16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4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604"/>
    <w:rPr>
      <w:rFonts w:ascii="Tahoma" w:eastAsia="Tahoma" w:hAnsi="Tahoma" w:cs="Tahoma"/>
      <w:kern w:val="0"/>
      <w:sz w:val="16"/>
      <w:szCs w:val="16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Craig's Bakery</dc:creator>
  <cp:keywords/>
  <dc:description/>
  <cp:lastModifiedBy>Craig's Bakery</cp:lastModifiedBy>
  <cp:revision>5</cp:revision>
  <cp:lastPrinted>2024-08-21T21:57:00Z</cp:lastPrinted>
  <dcterms:created xsi:type="dcterms:W3CDTF">2024-09-05T07:57:00Z</dcterms:created>
  <dcterms:modified xsi:type="dcterms:W3CDTF">2024-09-05T07:58:00Z</dcterms:modified>
</cp:coreProperties>
</file>